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91391F">
        <w:rPr>
          <w:b/>
          <w:sz w:val="24"/>
          <w:szCs w:val="24"/>
        </w:rPr>
        <w:t>11980</w:t>
      </w:r>
      <w:r w:rsidR="002125A0" w:rsidRPr="009E0854">
        <w:rPr>
          <w:b/>
          <w:sz w:val="24"/>
          <w:szCs w:val="24"/>
        </w:rPr>
        <w:t>-IUP-</w:t>
      </w:r>
      <w:r w:rsidR="0091391F">
        <w:rPr>
          <w:b/>
          <w:sz w:val="24"/>
          <w:szCs w:val="24"/>
        </w:rPr>
        <w:t>7</w:t>
      </w:r>
      <w:r w:rsidR="00E70B1D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91391F">
        <w:rPr>
          <w:b/>
          <w:sz w:val="24"/>
          <w:szCs w:val="24"/>
        </w:rPr>
        <w:t>686</w:t>
      </w:r>
      <w:r w:rsidR="00E70B1D">
        <w:rPr>
          <w:b/>
          <w:sz w:val="24"/>
          <w:szCs w:val="24"/>
        </w:rPr>
        <w:t>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D2306C">
        <w:rPr>
          <w:sz w:val="24"/>
          <w:szCs w:val="24"/>
        </w:rPr>
        <w:t>30</w:t>
      </w:r>
      <w:r w:rsidR="00E70B1D">
        <w:rPr>
          <w:sz w:val="24"/>
          <w:szCs w:val="24"/>
        </w:rPr>
        <w:t>.11</w:t>
      </w:r>
      <w:r w:rsidR="00303542">
        <w:rPr>
          <w:sz w:val="24"/>
          <w:szCs w:val="24"/>
        </w:rPr>
        <w:t>.</w:t>
      </w:r>
      <w:r w:rsidR="00061563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91391F">
        <w:rPr>
          <w:color w:val="000000"/>
          <w:sz w:val="24"/>
          <w:szCs w:val="24"/>
        </w:rPr>
        <w:t xml:space="preserve">„Мацко“ </w:t>
      </w:r>
      <w:r w:rsidR="0091391F" w:rsidRPr="00FC12E9">
        <w:rPr>
          <w:color w:val="000000"/>
          <w:sz w:val="24"/>
          <w:szCs w:val="24"/>
        </w:rPr>
        <w:t>доо,</w:t>
      </w:r>
      <w:r w:rsidR="00A30142">
        <w:rPr>
          <w:color w:val="000000"/>
          <w:sz w:val="24"/>
          <w:szCs w:val="24"/>
        </w:rPr>
        <w:t xml:space="preserve"> </w:t>
      </w:r>
      <w:r w:rsidR="00A30142" w:rsidRPr="00A22F28">
        <w:rPr>
          <w:color w:val="000000"/>
          <w:sz w:val="24"/>
          <w:szCs w:val="24"/>
          <w:highlight w:val="black"/>
        </w:rPr>
        <w:t>(МБ:08627886)</w:t>
      </w:r>
      <w:r w:rsidR="0091391F" w:rsidRPr="00A22F28">
        <w:rPr>
          <w:color w:val="000000"/>
          <w:sz w:val="24"/>
          <w:szCs w:val="24"/>
          <w:highlight w:val="black"/>
        </w:rPr>
        <w:t xml:space="preserve"> Оџаци, ул. Ратка Павловића бр. 4</w:t>
      </w:r>
      <w:r w:rsidRPr="0091391F">
        <w:rPr>
          <w:color w:val="000000"/>
          <w:sz w:val="24"/>
          <w:szCs w:val="24"/>
        </w:rPr>
        <w:t>, за издавање употребне дозволе, на основу члана 158.</w:t>
      </w:r>
      <w:r w:rsidRPr="00217999">
        <w:rPr>
          <w:color w:val="000000"/>
          <w:sz w:val="24"/>
          <w:szCs w:val="24"/>
        </w:rPr>
        <w:t xml:space="preserve"> Закона о</w:t>
      </w:r>
      <w:r w:rsidRPr="00E70B1D">
        <w:rPr>
          <w:color w:val="000000"/>
          <w:sz w:val="24"/>
          <w:szCs w:val="24"/>
        </w:rPr>
        <w:t xml:space="preserve"> план</w:t>
      </w:r>
      <w:r w:rsidR="006F145B" w:rsidRPr="00E70B1D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334EF0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91391F" w:rsidRPr="00A30142">
        <w:rPr>
          <w:b/>
          <w:color w:val="000000"/>
          <w:sz w:val="24"/>
          <w:szCs w:val="24"/>
        </w:rPr>
        <w:t xml:space="preserve">„Мацко“ </w:t>
      </w:r>
      <w:r w:rsidR="0091391F" w:rsidRPr="00A22F28">
        <w:rPr>
          <w:b/>
          <w:color w:val="000000"/>
          <w:sz w:val="24"/>
          <w:szCs w:val="24"/>
          <w:highlight w:val="black"/>
        </w:rPr>
        <w:t>доо, Оџаци</w:t>
      </w:r>
      <w:r w:rsidR="0091391F" w:rsidRPr="00A22F28">
        <w:rPr>
          <w:color w:val="000000"/>
          <w:sz w:val="24"/>
          <w:szCs w:val="24"/>
          <w:highlight w:val="black"/>
        </w:rPr>
        <w:t>, ул. Ратка Павловића бр. 4</w:t>
      </w:r>
      <w:r w:rsidR="00395534" w:rsidRPr="00A22F28">
        <w:rPr>
          <w:color w:val="000000"/>
          <w:sz w:val="24"/>
          <w:szCs w:val="24"/>
          <w:highlight w:val="black"/>
        </w:rPr>
        <w:t>,</w:t>
      </w:r>
      <w:r w:rsidR="007945DE" w:rsidRPr="0091391F">
        <w:rPr>
          <w:color w:val="000000"/>
          <w:sz w:val="24"/>
          <w:szCs w:val="24"/>
        </w:rPr>
        <w:t xml:space="preserve"> </w:t>
      </w:r>
      <w:r w:rsidRPr="0091391F">
        <w:rPr>
          <w:b/>
          <w:sz w:val="24"/>
          <w:szCs w:val="24"/>
        </w:rPr>
        <w:t>дозвола за употребу</w:t>
      </w:r>
      <w:r w:rsidR="00943D89" w:rsidRPr="0091391F">
        <w:rPr>
          <w:b/>
          <w:sz w:val="24"/>
          <w:szCs w:val="24"/>
        </w:rPr>
        <w:t xml:space="preserve"> </w:t>
      </w:r>
      <w:r w:rsidR="0091391F">
        <w:rPr>
          <w:b/>
          <w:sz w:val="24"/>
          <w:szCs w:val="24"/>
        </w:rPr>
        <w:t>до</w:t>
      </w:r>
      <w:r w:rsidR="00D2306C">
        <w:rPr>
          <w:b/>
          <w:sz w:val="24"/>
          <w:szCs w:val="24"/>
        </w:rPr>
        <w:t>гр</w:t>
      </w:r>
      <w:r w:rsidR="00D2306C">
        <w:rPr>
          <w:b/>
          <w:sz w:val="24"/>
          <w:szCs w:val="24"/>
          <w:lang/>
        </w:rPr>
        <w:t xml:space="preserve">ђеног дела </w:t>
      </w:r>
      <w:r w:rsidR="0091391F">
        <w:rPr>
          <w:b/>
          <w:sz w:val="24"/>
          <w:szCs w:val="24"/>
        </w:rPr>
        <w:t xml:space="preserve">зграде техничког прегледа </w:t>
      </w:r>
      <w:r w:rsidR="0091391F" w:rsidRPr="00314F76">
        <w:rPr>
          <w:b/>
          <w:sz w:val="24"/>
          <w:szCs w:val="24"/>
        </w:rPr>
        <w:t>П+0</w:t>
      </w:r>
      <w:r w:rsidR="0091391F" w:rsidRPr="00EE67B4">
        <w:rPr>
          <w:sz w:val="24"/>
          <w:szCs w:val="24"/>
        </w:rPr>
        <w:t xml:space="preserve"> </w:t>
      </w:r>
      <w:r w:rsidR="0091391F" w:rsidRPr="00135FD6">
        <w:rPr>
          <w:sz w:val="24"/>
          <w:szCs w:val="24"/>
        </w:rPr>
        <w:t xml:space="preserve">на катастарској парцели број </w:t>
      </w:r>
      <w:r w:rsidR="0091391F">
        <w:rPr>
          <w:b/>
          <w:sz w:val="24"/>
          <w:szCs w:val="24"/>
        </w:rPr>
        <w:t>2274/3</w:t>
      </w:r>
      <w:r w:rsidR="0091391F" w:rsidRPr="00135FD6">
        <w:rPr>
          <w:b/>
          <w:sz w:val="24"/>
          <w:szCs w:val="24"/>
        </w:rPr>
        <w:t xml:space="preserve"> к.о. </w:t>
      </w:r>
      <w:r w:rsidR="0091391F">
        <w:rPr>
          <w:b/>
          <w:sz w:val="24"/>
          <w:szCs w:val="24"/>
        </w:rPr>
        <w:t>Оџаци</w:t>
      </w:r>
      <w:r w:rsidR="0091391F" w:rsidRPr="00135FD6">
        <w:rPr>
          <w:b/>
          <w:sz w:val="24"/>
          <w:szCs w:val="24"/>
        </w:rPr>
        <w:t xml:space="preserve">,  </w:t>
      </w:r>
      <w:r w:rsidR="0091391F" w:rsidRPr="00135FD6">
        <w:rPr>
          <w:sz w:val="24"/>
          <w:szCs w:val="24"/>
        </w:rPr>
        <w:t xml:space="preserve">површине </w:t>
      </w:r>
      <w:r w:rsidR="00D2306C">
        <w:rPr>
          <w:sz w:val="24"/>
          <w:szCs w:val="24"/>
        </w:rPr>
        <w:t>6526</w:t>
      </w:r>
      <w:r w:rsidR="0091391F">
        <w:rPr>
          <w:sz w:val="24"/>
          <w:szCs w:val="24"/>
        </w:rPr>
        <w:t xml:space="preserve"> </w:t>
      </w:r>
      <w:r w:rsidR="0091391F" w:rsidRPr="00135FD6">
        <w:rPr>
          <w:sz w:val="24"/>
          <w:szCs w:val="24"/>
        </w:rPr>
        <w:t>m²</w:t>
      </w:r>
      <w:r w:rsidR="00315FA7" w:rsidRPr="00330770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A30142" w:rsidRDefault="00A30142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Постојећа површина објекта број 1 износи 1425</w:t>
      </w:r>
      <w:r w:rsidRPr="00A30142">
        <w:rPr>
          <w:b/>
          <w:sz w:val="24"/>
          <w:szCs w:val="24"/>
        </w:rPr>
        <w:t xml:space="preserve"> </w:t>
      </w:r>
      <w:r w:rsidRPr="00E96984">
        <w:rPr>
          <w:b/>
          <w:sz w:val="24"/>
          <w:szCs w:val="24"/>
        </w:rPr>
        <w:t>m</w:t>
      </w:r>
      <w:r w:rsidRPr="00E9698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. Надстрешница, површине 17</w:t>
      </w:r>
      <w:r w:rsidRPr="00A30142">
        <w:rPr>
          <w:b/>
          <w:sz w:val="24"/>
          <w:szCs w:val="24"/>
        </w:rPr>
        <w:t xml:space="preserve"> </w:t>
      </w:r>
      <w:r w:rsidRPr="00E96984">
        <w:rPr>
          <w:b/>
          <w:sz w:val="24"/>
          <w:szCs w:val="24"/>
        </w:rPr>
        <w:t>m</w:t>
      </w:r>
      <w:r w:rsidRPr="00E96984">
        <w:rPr>
          <w:b/>
          <w:sz w:val="24"/>
          <w:szCs w:val="24"/>
          <w:vertAlign w:val="superscript"/>
        </w:rPr>
        <w:t>2</w:t>
      </w:r>
      <w:r w:rsidR="00D2306C">
        <w:rPr>
          <w:b/>
          <w:sz w:val="24"/>
          <w:szCs w:val="24"/>
          <w:vertAlign w:val="superscript"/>
          <w:lang/>
        </w:rPr>
        <w:t xml:space="preserve"> </w:t>
      </w:r>
      <w:r w:rsidR="00D2306C">
        <w:rPr>
          <w:b/>
          <w:sz w:val="24"/>
          <w:szCs w:val="24"/>
          <w:lang/>
        </w:rPr>
        <w:t>,</w:t>
      </w:r>
      <w:r>
        <w:rPr>
          <w:b/>
          <w:sz w:val="24"/>
          <w:szCs w:val="24"/>
        </w:rPr>
        <w:t xml:space="preserve"> која је у саставу објекта број 1 је зазидана. Дограђено је 92</w:t>
      </w:r>
      <w:r w:rsidRPr="00A30142">
        <w:rPr>
          <w:b/>
          <w:sz w:val="24"/>
          <w:szCs w:val="24"/>
        </w:rPr>
        <w:t xml:space="preserve"> </w:t>
      </w:r>
      <w:r w:rsidRPr="00E96984">
        <w:rPr>
          <w:b/>
          <w:sz w:val="24"/>
          <w:szCs w:val="24"/>
        </w:rPr>
        <w:t>m</w:t>
      </w:r>
      <w:r w:rsidRPr="00E9698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  <w:r w:rsidR="00D2306C">
        <w:rPr>
          <w:b/>
          <w:sz w:val="24"/>
          <w:szCs w:val="24"/>
        </w:rPr>
        <w:t xml:space="preserve"> </w:t>
      </w:r>
      <w:r w:rsidR="00CC4C1D"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>
        <w:rPr>
          <w:b/>
          <w:sz w:val="24"/>
          <w:szCs w:val="24"/>
        </w:rPr>
        <w:t>број 1 након доградње и зазиђивања дела надстрешнице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>
        <w:rPr>
          <w:b/>
          <w:sz w:val="24"/>
          <w:szCs w:val="24"/>
        </w:rPr>
        <w:t>1517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1B29F4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A30142">
        <w:rPr>
          <w:sz w:val="24"/>
          <w:szCs w:val="24"/>
        </w:rPr>
        <w:t>грађевинској дозволи</w:t>
      </w:r>
      <w:r w:rsidR="00AE42A9">
        <w:rPr>
          <w:sz w:val="24"/>
          <w:szCs w:val="24"/>
        </w:rPr>
        <w:t xml:space="preserve"> број:</w:t>
      </w:r>
      <w:r w:rsidR="007B7386">
        <w:rPr>
          <w:sz w:val="24"/>
          <w:szCs w:val="24"/>
        </w:rPr>
        <w:t xml:space="preserve"> </w:t>
      </w:r>
      <w:r w:rsidR="00A30142">
        <w:rPr>
          <w:sz w:val="24"/>
          <w:szCs w:val="24"/>
        </w:rPr>
        <w:t>ROP-ODZ-11980-CPI</w:t>
      </w:r>
      <w:r w:rsidR="007B7386" w:rsidRPr="007B7386">
        <w:rPr>
          <w:sz w:val="24"/>
          <w:szCs w:val="24"/>
        </w:rPr>
        <w:t>-</w:t>
      </w:r>
      <w:r w:rsidR="00A30142">
        <w:rPr>
          <w:sz w:val="24"/>
          <w:szCs w:val="24"/>
        </w:rPr>
        <w:t>3</w:t>
      </w:r>
      <w:r w:rsidR="00AE42A9">
        <w:rPr>
          <w:sz w:val="24"/>
          <w:szCs w:val="24"/>
        </w:rPr>
        <w:t>/2022</w:t>
      </w:r>
      <w:r w:rsidR="0028585E">
        <w:rPr>
          <w:sz w:val="24"/>
          <w:szCs w:val="24"/>
        </w:rPr>
        <w:t>, за</w:t>
      </w:r>
      <w:r w:rsidR="00334EF0">
        <w:rPr>
          <w:sz w:val="24"/>
          <w:szCs w:val="24"/>
        </w:rPr>
        <w:t xml:space="preserve">водни број </w:t>
      </w:r>
      <w:r w:rsidR="00A30142">
        <w:rPr>
          <w:sz w:val="24"/>
          <w:szCs w:val="24"/>
        </w:rPr>
        <w:t>351-483/2022-01 од 20.09</w:t>
      </w:r>
      <w:r w:rsidR="00AE42A9">
        <w:rPr>
          <w:sz w:val="24"/>
          <w:szCs w:val="24"/>
        </w:rPr>
        <w:t>.2022</w:t>
      </w:r>
      <w:r w:rsidR="0028585E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1E1E9D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30142">
        <w:rPr>
          <w:sz w:val="24"/>
          <w:szCs w:val="24"/>
        </w:rPr>
        <w:t>доградње пословног</w:t>
      </w:r>
      <w:r w:rsidR="00217999">
        <w:rPr>
          <w:sz w:val="24"/>
          <w:szCs w:val="24"/>
        </w:rPr>
        <w:t xml:space="preserve"> </w:t>
      </w:r>
      <w:r w:rsidR="00C06D2C">
        <w:rPr>
          <w:sz w:val="24"/>
          <w:szCs w:val="24"/>
        </w:rPr>
        <w:t>објекта</w:t>
      </w:r>
      <w:r w:rsidR="00A30142">
        <w:rPr>
          <w:sz w:val="24"/>
          <w:szCs w:val="24"/>
        </w:rPr>
        <w:t xml:space="preserve"> број 1</w:t>
      </w:r>
      <w:r w:rsidR="0009083D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>број</w:t>
      </w:r>
      <w:r w:rsidR="00217999">
        <w:rPr>
          <w:sz w:val="24"/>
          <w:szCs w:val="24"/>
        </w:rPr>
        <w:t>:</w:t>
      </w:r>
      <w:r w:rsidRPr="00F51C38">
        <w:rPr>
          <w:sz w:val="24"/>
          <w:szCs w:val="24"/>
        </w:rPr>
        <w:t xml:space="preserve"> </w:t>
      </w:r>
      <w:r w:rsidR="00A30142">
        <w:rPr>
          <w:rFonts w:asciiTheme="minorHAnsi" w:hAnsiTheme="minorHAnsi" w:cstheme="minorHAnsi"/>
          <w:sz w:val="24"/>
          <w:szCs w:val="24"/>
        </w:rPr>
        <w:t>952-092-86422/2022 од 11.10</w:t>
      </w:r>
      <w:r w:rsidR="00217999" w:rsidRPr="00217999">
        <w:rPr>
          <w:rFonts w:asciiTheme="minorHAnsi" w:hAnsiTheme="minorHAnsi" w:cstheme="minorHAnsi"/>
          <w:sz w:val="24"/>
          <w:szCs w:val="24"/>
        </w:rPr>
        <w:t>.2022. године</w:t>
      </w:r>
      <w:r w:rsidR="00217999">
        <w:rPr>
          <w:rFonts w:asciiTheme="minorHAnsi" w:hAnsiTheme="minorHAnsi" w:cstheme="minorHAnsi"/>
        </w:rPr>
        <w:t xml:space="preserve"> </w:t>
      </w:r>
      <w:r w:rsidR="00334EF0">
        <w:rPr>
          <w:sz w:val="24"/>
          <w:szCs w:val="24"/>
        </w:rPr>
        <w:t xml:space="preserve">израђен од стране  </w:t>
      </w:r>
      <w:r w:rsidR="00E70B1D">
        <w:rPr>
          <w:sz w:val="24"/>
          <w:szCs w:val="24"/>
        </w:rPr>
        <w:t xml:space="preserve">ГБ </w:t>
      </w:r>
      <w:r w:rsidR="005C0942">
        <w:rPr>
          <w:sz w:val="24"/>
          <w:szCs w:val="24"/>
        </w:rPr>
        <w:t>„</w:t>
      </w:r>
      <w:r w:rsidR="00E70B1D">
        <w:rPr>
          <w:sz w:val="24"/>
          <w:szCs w:val="24"/>
        </w:rPr>
        <w:t>ДП Геометар</w:t>
      </w:r>
      <w:r w:rsidR="00BC3013" w:rsidRPr="00F51C38">
        <w:rPr>
          <w:sz w:val="24"/>
          <w:szCs w:val="24"/>
        </w:rPr>
        <w:t xml:space="preserve">“ </w:t>
      </w:r>
      <w:r w:rsidR="00E70B1D">
        <w:rPr>
          <w:sz w:val="24"/>
          <w:szCs w:val="24"/>
        </w:rPr>
        <w:t>Оџаци</w:t>
      </w:r>
      <w:r w:rsidR="00334EF0">
        <w:rPr>
          <w:sz w:val="24"/>
          <w:szCs w:val="24"/>
        </w:rPr>
        <w:t xml:space="preserve">, </w:t>
      </w:r>
      <w:r w:rsidR="00BC3013" w:rsidRPr="00F51C38">
        <w:rPr>
          <w:sz w:val="24"/>
          <w:szCs w:val="24"/>
        </w:rPr>
        <w:t>ул</w:t>
      </w:r>
      <w:r w:rsidR="005C0942">
        <w:rPr>
          <w:sz w:val="24"/>
          <w:szCs w:val="24"/>
        </w:rPr>
        <w:t xml:space="preserve">. </w:t>
      </w:r>
      <w:r w:rsidR="00E70B1D">
        <w:rPr>
          <w:sz w:val="24"/>
          <w:szCs w:val="24"/>
        </w:rPr>
        <w:t>Сомборска бр. 16</w:t>
      </w:r>
      <w:r w:rsidR="001E1E9D">
        <w:rPr>
          <w:sz w:val="24"/>
          <w:szCs w:val="24"/>
        </w:rPr>
        <w:t>;</w:t>
      </w:r>
    </w:p>
    <w:p w:rsidR="001E1E9D" w:rsidRPr="0000390A" w:rsidRDefault="001E1E9D" w:rsidP="001E1E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 xml:space="preserve">Извештај Комисије за технички преглед објекта </w:t>
      </w:r>
      <w:r>
        <w:rPr>
          <w:sz w:val="24"/>
          <w:szCs w:val="24"/>
        </w:rPr>
        <w:t>од 10.11.2022.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 xml:space="preserve">предлогом за издавање употребне дозволе, председник Комисије Маја </w:t>
      </w:r>
      <w:r>
        <w:rPr>
          <w:sz w:val="24"/>
          <w:szCs w:val="24"/>
        </w:rPr>
        <w:lastRenderedPageBreak/>
        <w:t>Николић, дипл.инж.грађ. лиценца број 311 2063 03 и члан Комисије Золтан Лиценбергер, дипл.инж.ел., лиценца број 450 2964 03;</w:t>
      </w:r>
    </w:p>
    <w:p w:rsidR="0091391F" w:rsidRPr="0091391F" w:rsidRDefault="0091391F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</w:t>
      </w:r>
      <w:r w:rsidR="001E1E9D">
        <w:rPr>
          <w:sz w:val="24"/>
          <w:szCs w:val="24"/>
        </w:rPr>
        <w:t>ђење ПЗИ 12/2022 октобар 2022. г</w:t>
      </w:r>
      <w:r>
        <w:rPr>
          <w:sz w:val="24"/>
          <w:szCs w:val="24"/>
        </w:rPr>
        <w:t>одине, израђен од стране КД „Стат“ Оџаци, одговорни пројектант Слободан Томчић, дипл.инж.грађ., лиценца број 311 2399  03;</w:t>
      </w:r>
    </w:p>
    <w:p w:rsidR="0028585E" w:rsidRPr="003B1D98" w:rsidRDefault="0091391F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</w:t>
      </w:r>
      <w:r w:rsidR="001E1E9D">
        <w:rPr>
          <w:sz w:val="24"/>
          <w:szCs w:val="24"/>
        </w:rPr>
        <w:t xml:space="preserve"> </w:t>
      </w:r>
      <w:r>
        <w:rPr>
          <w:sz w:val="24"/>
          <w:szCs w:val="24"/>
        </w:rPr>
        <w:t>број ЕП000715833 од 08.11.2022. године израђен од стране „Про-енерго“ доо Нови Сад, Футошки пут 35, одговорни инжењер Ненад Вртикапа, лиценца број 381 0778 13.</w:t>
      </w:r>
      <w:r w:rsidR="0028585E">
        <w:rPr>
          <w:sz w:val="24"/>
          <w:szCs w:val="24"/>
        </w:rPr>
        <w:t xml:space="preserve">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2F1E9B">
        <w:rPr>
          <w:color w:val="000000"/>
          <w:sz w:val="24"/>
          <w:szCs w:val="24"/>
        </w:rPr>
        <w:t xml:space="preserve">„Мацко“ </w:t>
      </w:r>
      <w:r w:rsidR="002F1E9B" w:rsidRPr="00A22F28">
        <w:rPr>
          <w:color w:val="000000"/>
          <w:sz w:val="24"/>
          <w:szCs w:val="24"/>
          <w:highlight w:val="black"/>
        </w:rPr>
        <w:t>доо, Оџаци, ул. Ратка Павловића бр. 4</w:t>
      </w:r>
      <w:r w:rsidR="00CC4C1D" w:rsidRPr="00A22F28">
        <w:rPr>
          <w:color w:val="000000"/>
          <w:sz w:val="24"/>
          <w:szCs w:val="24"/>
          <w:highlight w:val="black"/>
        </w:rPr>
        <w:t>,</w:t>
      </w:r>
      <w:r w:rsidR="00CC4C1D" w:rsidRPr="0091391F">
        <w:rPr>
          <w:color w:val="000000"/>
          <w:sz w:val="24"/>
          <w:szCs w:val="24"/>
        </w:rPr>
        <w:t xml:space="preserve"> </w:t>
      </w:r>
      <w:r w:rsidR="005D1D1F" w:rsidRPr="0091391F">
        <w:rPr>
          <w:color w:val="000000"/>
          <w:sz w:val="24"/>
          <w:szCs w:val="24"/>
        </w:rPr>
        <w:t xml:space="preserve">преко пуномоћника, </w:t>
      </w:r>
      <w:r w:rsidR="00E70B1D" w:rsidRPr="0091391F">
        <w:rPr>
          <w:color w:val="000000"/>
          <w:sz w:val="24"/>
          <w:szCs w:val="24"/>
        </w:rPr>
        <w:t>Томчић Слободана</w:t>
      </w:r>
      <w:r w:rsidR="00FD1836" w:rsidRPr="0091391F">
        <w:rPr>
          <w:color w:val="000000"/>
          <w:sz w:val="24"/>
          <w:szCs w:val="24"/>
        </w:rPr>
        <w:t xml:space="preserve"> </w:t>
      </w:r>
      <w:r w:rsidR="00FD1836" w:rsidRPr="00A22F28">
        <w:rPr>
          <w:color w:val="000000"/>
          <w:sz w:val="24"/>
          <w:szCs w:val="24"/>
          <w:highlight w:val="black"/>
        </w:rPr>
        <w:t>из Оџака</w:t>
      </w:r>
      <w:r w:rsidR="005D1D1F" w:rsidRPr="0091391F">
        <w:rPr>
          <w:color w:val="000000"/>
          <w:sz w:val="24"/>
          <w:szCs w:val="24"/>
        </w:rPr>
        <w:t>,</w:t>
      </w:r>
      <w:r w:rsidR="001E1E9D">
        <w:rPr>
          <w:color w:val="000000"/>
          <w:sz w:val="24"/>
          <w:szCs w:val="24"/>
        </w:rPr>
        <w:t xml:space="preserve"> поднео је</w:t>
      </w:r>
      <w:r w:rsidR="000617E8" w:rsidRPr="0091391F">
        <w:rPr>
          <w:color w:val="000000"/>
          <w:sz w:val="24"/>
          <w:szCs w:val="24"/>
        </w:rPr>
        <w:t xml:space="preserve"> овом Одељењу</w:t>
      </w:r>
      <w:r w:rsidR="00633C99" w:rsidRPr="0091391F">
        <w:rPr>
          <w:color w:val="000000"/>
          <w:sz w:val="24"/>
          <w:szCs w:val="24"/>
        </w:rPr>
        <w:t>,</w:t>
      </w:r>
      <w:r w:rsidR="00A811CF" w:rsidRPr="0091391F">
        <w:rPr>
          <w:color w:val="000000"/>
          <w:sz w:val="24"/>
          <w:szCs w:val="24"/>
        </w:rPr>
        <w:t xml:space="preserve"> </w:t>
      </w:r>
      <w:r w:rsidR="008B3C3E" w:rsidRPr="0091391F">
        <w:rPr>
          <w:color w:val="000000"/>
          <w:sz w:val="24"/>
          <w:szCs w:val="24"/>
        </w:rPr>
        <w:t>захтев</w:t>
      </w:r>
      <w:r w:rsidR="000617E8" w:rsidRPr="0091391F">
        <w:rPr>
          <w:color w:val="000000"/>
          <w:sz w:val="24"/>
          <w:szCs w:val="24"/>
        </w:rPr>
        <w:t xml:space="preserve"> за издавање употребне дозволе за </w:t>
      </w:r>
      <w:r w:rsidR="00B21F54" w:rsidRPr="0091391F">
        <w:rPr>
          <w:color w:val="000000"/>
          <w:sz w:val="24"/>
          <w:szCs w:val="24"/>
        </w:rPr>
        <w:t>објекат ближе описан</w:t>
      </w:r>
      <w:r w:rsidR="000617E8" w:rsidRPr="0091391F">
        <w:rPr>
          <w:color w:val="000000"/>
          <w:sz w:val="24"/>
          <w:szCs w:val="24"/>
        </w:rPr>
        <w:t xml:space="preserve"> у</w:t>
      </w:r>
      <w:r w:rsidR="000617E8" w:rsidRPr="009E0854">
        <w:rPr>
          <w:color w:val="000000"/>
          <w:sz w:val="24"/>
          <w:szCs w:val="24"/>
        </w:rPr>
        <w:t xml:space="preserve">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C06D2C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A30142">
        <w:rPr>
          <w:sz w:val="24"/>
          <w:szCs w:val="24"/>
        </w:rPr>
        <w:t xml:space="preserve">доградње пословног објекта број 1 </w:t>
      </w:r>
      <w:r w:rsidRPr="00F51C38">
        <w:rPr>
          <w:sz w:val="24"/>
          <w:szCs w:val="24"/>
        </w:rPr>
        <w:t>број</w:t>
      </w:r>
      <w:r w:rsidR="00217999">
        <w:rPr>
          <w:sz w:val="24"/>
          <w:szCs w:val="24"/>
        </w:rPr>
        <w:t>:</w:t>
      </w:r>
      <w:r w:rsidRPr="00F51C38">
        <w:rPr>
          <w:sz w:val="24"/>
          <w:szCs w:val="24"/>
        </w:rPr>
        <w:t xml:space="preserve"> </w:t>
      </w:r>
      <w:r w:rsidR="00A30142">
        <w:rPr>
          <w:rFonts w:asciiTheme="minorHAnsi" w:hAnsiTheme="minorHAnsi" w:cstheme="minorHAnsi"/>
          <w:sz w:val="24"/>
          <w:szCs w:val="24"/>
        </w:rPr>
        <w:t>86422/2022 од 11.10</w:t>
      </w:r>
      <w:r w:rsidR="00A30142" w:rsidRPr="00217999">
        <w:rPr>
          <w:rFonts w:asciiTheme="minorHAnsi" w:hAnsiTheme="minorHAnsi" w:cstheme="minorHAnsi"/>
          <w:sz w:val="24"/>
          <w:szCs w:val="24"/>
        </w:rPr>
        <w:t xml:space="preserve">.2022. </w:t>
      </w:r>
      <w:r w:rsidR="00217999" w:rsidRPr="00217999">
        <w:rPr>
          <w:rFonts w:asciiTheme="minorHAnsi" w:hAnsiTheme="minorHAnsi" w:cstheme="minorHAnsi"/>
          <w:sz w:val="24"/>
          <w:szCs w:val="24"/>
        </w:rPr>
        <w:t xml:space="preserve"> године</w:t>
      </w:r>
      <w:r w:rsidR="00217999">
        <w:rPr>
          <w:rFonts w:asciiTheme="minorHAnsi" w:hAnsiTheme="minorHAnsi" w:cstheme="minorHAnsi"/>
        </w:rPr>
        <w:t xml:space="preserve"> </w:t>
      </w:r>
      <w:r>
        <w:rPr>
          <w:sz w:val="24"/>
          <w:szCs w:val="24"/>
        </w:rPr>
        <w:t>израђен од стране  ГБ „ДП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Оџаци, </w:t>
      </w:r>
      <w:r w:rsidRPr="00F51C38">
        <w:rPr>
          <w:sz w:val="24"/>
          <w:szCs w:val="24"/>
        </w:rPr>
        <w:t>ул</w:t>
      </w:r>
      <w:r>
        <w:rPr>
          <w:sz w:val="24"/>
          <w:szCs w:val="24"/>
        </w:rPr>
        <w:t>. Сомборска бр. 16</w:t>
      </w:r>
      <w:r w:rsidR="004838E4" w:rsidRPr="00F51C38">
        <w:rPr>
          <w:sz w:val="24"/>
          <w:szCs w:val="24"/>
        </w:rPr>
        <w:t>;</w:t>
      </w:r>
    </w:p>
    <w:p w:rsidR="001E1E9D" w:rsidRPr="001E1E9D" w:rsidRDefault="001E1E9D" w:rsidP="001E1E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 xml:space="preserve">Извештај Комисије за технички преглед објекта </w:t>
      </w:r>
      <w:r>
        <w:rPr>
          <w:sz w:val="24"/>
          <w:szCs w:val="24"/>
        </w:rPr>
        <w:t>од 10.11.2022.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Маја Николић, дипл.инж.грађ. лиценца број 311 2063 03 и члан Комисије Золтан Лиценбергер, дипл.инж.ел., лиценца број 450 2964 03;</w:t>
      </w:r>
    </w:p>
    <w:p w:rsidR="001E1E9D" w:rsidRPr="001E1E9D" w:rsidRDefault="001E1E9D" w:rsidP="001E1E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ПЗИ 12/2022 октобар 2022. године, израђен од стране КД „Стат“ Оџаци, одговорни пројектант Слободан Томчић, дипл.инж.грађ., лиценца број 311 2399  03;</w:t>
      </w:r>
    </w:p>
    <w:p w:rsidR="001E1E9D" w:rsidRPr="0028585E" w:rsidRDefault="001E1E9D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ЕП000715833 од 08.11.2022. године израђен од стране „Про-енерго“ доо Нови Сад, Футошки пут 35, одговорни инжењер Ненад Вртикапа, лиценца број 381 0778 13;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 xml:space="preserve">, 24/2011, </w:t>
      </w:r>
      <w:r w:rsidR="004838E4" w:rsidRPr="00DD65CB">
        <w:rPr>
          <w:color w:val="000000"/>
          <w:sz w:val="24"/>
          <w:szCs w:val="24"/>
        </w:rPr>
        <w:lastRenderedPageBreak/>
        <w:t>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27" w:rsidRDefault="00653627" w:rsidP="00E653AE">
      <w:pPr>
        <w:spacing w:after="0" w:line="240" w:lineRule="auto"/>
      </w:pPr>
      <w:r>
        <w:separator/>
      </w:r>
    </w:p>
  </w:endnote>
  <w:endnote w:type="continuationSeparator" w:id="1">
    <w:p w:rsidR="00653627" w:rsidRDefault="00653627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27" w:rsidRDefault="00653627" w:rsidP="00E653AE">
      <w:pPr>
        <w:spacing w:after="0" w:line="240" w:lineRule="auto"/>
      </w:pPr>
      <w:r>
        <w:separator/>
      </w:r>
    </w:p>
  </w:footnote>
  <w:footnote w:type="continuationSeparator" w:id="1">
    <w:p w:rsidR="00653627" w:rsidRDefault="00653627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563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9F4"/>
    <w:rsid w:val="001B2AB3"/>
    <w:rsid w:val="001B5221"/>
    <w:rsid w:val="001C5B3A"/>
    <w:rsid w:val="001D0B36"/>
    <w:rsid w:val="001D7780"/>
    <w:rsid w:val="001E1D1A"/>
    <w:rsid w:val="001E1E9D"/>
    <w:rsid w:val="001F3F3B"/>
    <w:rsid w:val="001F7A53"/>
    <w:rsid w:val="00203BC9"/>
    <w:rsid w:val="002125A0"/>
    <w:rsid w:val="00213352"/>
    <w:rsid w:val="0021648F"/>
    <w:rsid w:val="00217999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2F1E9B"/>
    <w:rsid w:val="00300771"/>
    <w:rsid w:val="00300AB2"/>
    <w:rsid w:val="00301EF7"/>
    <w:rsid w:val="00303542"/>
    <w:rsid w:val="00307E2E"/>
    <w:rsid w:val="0031359C"/>
    <w:rsid w:val="00314D23"/>
    <w:rsid w:val="00315FA7"/>
    <w:rsid w:val="00327EB3"/>
    <w:rsid w:val="00330770"/>
    <w:rsid w:val="00334EF0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60EB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C4128"/>
    <w:rsid w:val="004D6CA8"/>
    <w:rsid w:val="004D71E0"/>
    <w:rsid w:val="004E10C0"/>
    <w:rsid w:val="004E20B7"/>
    <w:rsid w:val="004E7DA2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5965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69C6"/>
    <w:rsid w:val="00587056"/>
    <w:rsid w:val="00591918"/>
    <w:rsid w:val="005A1596"/>
    <w:rsid w:val="005B1B64"/>
    <w:rsid w:val="005C0942"/>
    <w:rsid w:val="005C368D"/>
    <w:rsid w:val="005C3EBD"/>
    <w:rsid w:val="005C498B"/>
    <w:rsid w:val="005D1D1F"/>
    <w:rsid w:val="005D5BC3"/>
    <w:rsid w:val="0061095E"/>
    <w:rsid w:val="00616B42"/>
    <w:rsid w:val="00624771"/>
    <w:rsid w:val="00624ABC"/>
    <w:rsid w:val="00630AD8"/>
    <w:rsid w:val="00633C78"/>
    <w:rsid w:val="00633C99"/>
    <w:rsid w:val="0064073B"/>
    <w:rsid w:val="00641848"/>
    <w:rsid w:val="006427EB"/>
    <w:rsid w:val="00646DBF"/>
    <w:rsid w:val="00653627"/>
    <w:rsid w:val="006540C2"/>
    <w:rsid w:val="00660553"/>
    <w:rsid w:val="006675A8"/>
    <w:rsid w:val="006706C7"/>
    <w:rsid w:val="006846D9"/>
    <w:rsid w:val="006869B0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1D3C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1391F"/>
    <w:rsid w:val="009378BA"/>
    <w:rsid w:val="009412DE"/>
    <w:rsid w:val="00943D89"/>
    <w:rsid w:val="00956F92"/>
    <w:rsid w:val="00966A10"/>
    <w:rsid w:val="009835B8"/>
    <w:rsid w:val="00984A85"/>
    <w:rsid w:val="0099018B"/>
    <w:rsid w:val="00994B06"/>
    <w:rsid w:val="00996096"/>
    <w:rsid w:val="009A38C6"/>
    <w:rsid w:val="009A50F5"/>
    <w:rsid w:val="009A64BC"/>
    <w:rsid w:val="009A7809"/>
    <w:rsid w:val="009B0E02"/>
    <w:rsid w:val="009C16BD"/>
    <w:rsid w:val="009C1ED6"/>
    <w:rsid w:val="009C4895"/>
    <w:rsid w:val="009D2821"/>
    <w:rsid w:val="009E0854"/>
    <w:rsid w:val="009E108A"/>
    <w:rsid w:val="009E628B"/>
    <w:rsid w:val="009F492B"/>
    <w:rsid w:val="00A157DB"/>
    <w:rsid w:val="00A16382"/>
    <w:rsid w:val="00A166D9"/>
    <w:rsid w:val="00A22F28"/>
    <w:rsid w:val="00A25F94"/>
    <w:rsid w:val="00A26E28"/>
    <w:rsid w:val="00A27F2A"/>
    <w:rsid w:val="00A30142"/>
    <w:rsid w:val="00A3750E"/>
    <w:rsid w:val="00A438BD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A7726"/>
    <w:rsid w:val="00AD0192"/>
    <w:rsid w:val="00AD2CF2"/>
    <w:rsid w:val="00AD368F"/>
    <w:rsid w:val="00AD3F96"/>
    <w:rsid w:val="00AD5CF0"/>
    <w:rsid w:val="00AD7D68"/>
    <w:rsid w:val="00AE42A9"/>
    <w:rsid w:val="00AE47B0"/>
    <w:rsid w:val="00AE753D"/>
    <w:rsid w:val="00AE7DBD"/>
    <w:rsid w:val="00AF2DA6"/>
    <w:rsid w:val="00B0241D"/>
    <w:rsid w:val="00B03293"/>
    <w:rsid w:val="00B04D8C"/>
    <w:rsid w:val="00B0600E"/>
    <w:rsid w:val="00B060BD"/>
    <w:rsid w:val="00B065BC"/>
    <w:rsid w:val="00B13AE7"/>
    <w:rsid w:val="00B146F6"/>
    <w:rsid w:val="00B20441"/>
    <w:rsid w:val="00B2178B"/>
    <w:rsid w:val="00B21F54"/>
    <w:rsid w:val="00B34BA7"/>
    <w:rsid w:val="00B40C83"/>
    <w:rsid w:val="00B56169"/>
    <w:rsid w:val="00B62EFE"/>
    <w:rsid w:val="00B633A3"/>
    <w:rsid w:val="00B6352C"/>
    <w:rsid w:val="00B70225"/>
    <w:rsid w:val="00B84700"/>
    <w:rsid w:val="00B91EB4"/>
    <w:rsid w:val="00BB04BE"/>
    <w:rsid w:val="00BB10D9"/>
    <w:rsid w:val="00BB5CF8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06D2C"/>
    <w:rsid w:val="00C144A7"/>
    <w:rsid w:val="00C15D07"/>
    <w:rsid w:val="00C25504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32C0"/>
    <w:rsid w:val="00CC3E0C"/>
    <w:rsid w:val="00CC4C1D"/>
    <w:rsid w:val="00CF4034"/>
    <w:rsid w:val="00CF45C3"/>
    <w:rsid w:val="00CF53CC"/>
    <w:rsid w:val="00CF7251"/>
    <w:rsid w:val="00D0203C"/>
    <w:rsid w:val="00D10465"/>
    <w:rsid w:val="00D2306C"/>
    <w:rsid w:val="00D23303"/>
    <w:rsid w:val="00D25080"/>
    <w:rsid w:val="00D33D5B"/>
    <w:rsid w:val="00D33FCA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C3D87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0B1D"/>
    <w:rsid w:val="00E7182E"/>
    <w:rsid w:val="00E7439F"/>
    <w:rsid w:val="00E76C9D"/>
    <w:rsid w:val="00E82C3A"/>
    <w:rsid w:val="00E85CAD"/>
    <w:rsid w:val="00E91456"/>
    <w:rsid w:val="00E92957"/>
    <w:rsid w:val="00E9333A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46970"/>
    <w:rsid w:val="00F51C38"/>
    <w:rsid w:val="00F55605"/>
    <w:rsid w:val="00F619F4"/>
    <w:rsid w:val="00F64F08"/>
    <w:rsid w:val="00F738D1"/>
    <w:rsid w:val="00F74CBA"/>
    <w:rsid w:val="00F80FA0"/>
    <w:rsid w:val="00F85201"/>
    <w:rsid w:val="00FA41F0"/>
    <w:rsid w:val="00FB2882"/>
    <w:rsid w:val="00FD1836"/>
    <w:rsid w:val="00FF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179</cp:revision>
  <cp:lastPrinted>2021-05-19T09:37:00Z</cp:lastPrinted>
  <dcterms:created xsi:type="dcterms:W3CDTF">2016-09-28T09:37:00Z</dcterms:created>
  <dcterms:modified xsi:type="dcterms:W3CDTF">2022-11-30T07:21:00Z</dcterms:modified>
</cp:coreProperties>
</file>