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C1147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1762">
        <w:rPr>
          <w:b/>
          <w:sz w:val="24"/>
          <w:szCs w:val="24"/>
          <w:lang/>
        </w:rPr>
        <w:t>7411</w:t>
      </w:r>
      <w:r w:rsidRPr="00DD65CB">
        <w:rPr>
          <w:b/>
          <w:sz w:val="24"/>
          <w:szCs w:val="24"/>
        </w:rPr>
        <w:t>-ISAW-</w:t>
      </w:r>
      <w:r w:rsidR="005F1762">
        <w:rPr>
          <w:b/>
          <w:sz w:val="24"/>
          <w:szCs w:val="24"/>
        </w:rPr>
        <w:t>2/2022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7779C0">
        <w:rPr>
          <w:b/>
          <w:sz w:val="24"/>
          <w:szCs w:val="24"/>
          <w:lang/>
        </w:rPr>
        <w:t>218</w:t>
      </w:r>
      <w:r w:rsidR="005F1762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F1762">
        <w:rPr>
          <w:sz w:val="24"/>
          <w:szCs w:val="24"/>
        </w:rPr>
        <w:t>28</w:t>
      </w:r>
      <w:r w:rsidR="00A30B15">
        <w:rPr>
          <w:sz w:val="24"/>
          <w:szCs w:val="24"/>
        </w:rPr>
        <w:t>.</w:t>
      </w:r>
      <w:r w:rsidR="005F1762">
        <w:rPr>
          <w:sz w:val="24"/>
          <w:szCs w:val="24"/>
        </w:rPr>
        <w:t>04.2022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7779C0">
        <w:rPr>
          <w:rFonts w:eastAsia="Times New Roman"/>
          <w:sz w:val="24"/>
          <w:szCs w:val="24"/>
        </w:rPr>
        <w:t>Манојловић</w:t>
      </w:r>
      <w:proofErr w:type="spellEnd"/>
      <w:r w:rsidR="007779C0">
        <w:rPr>
          <w:rFonts w:eastAsia="Times New Roman"/>
          <w:sz w:val="24"/>
          <w:szCs w:val="24"/>
        </w:rPr>
        <w:t xml:space="preserve"> </w:t>
      </w:r>
      <w:proofErr w:type="spellStart"/>
      <w:r w:rsidR="007779C0">
        <w:rPr>
          <w:rFonts w:eastAsia="Times New Roman"/>
          <w:sz w:val="24"/>
          <w:szCs w:val="24"/>
        </w:rPr>
        <w:t>Огњен</w:t>
      </w:r>
      <w:proofErr w:type="spellEnd"/>
      <w:r w:rsidR="007779C0">
        <w:rPr>
          <w:rFonts w:eastAsia="Times New Roman"/>
          <w:sz w:val="24"/>
          <w:szCs w:val="24"/>
        </w:rPr>
        <w:t xml:space="preserve"> </w:t>
      </w:r>
      <w:proofErr w:type="spellStart"/>
      <w:r w:rsidR="007779C0" w:rsidRPr="00436A1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779C0"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79C0" w:rsidRPr="00436A1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779C0" w:rsidRPr="00436A1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779C0" w:rsidRPr="00436A1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779C0" w:rsidRPr="00436A1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779C0"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7779C0" w:rsidRPr="00436A13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7779C0"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79C0" w:rsidRPr="00436A13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7779C0"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79C0" w:rsidRPr="00436A13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7779C0"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79C0" w:rsidRPr="00436A1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779C0" w:rsidRPr="00436A1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779C0"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7779C0" w:rsidRPr="00436A13">
        <w:rPr>
          <w:rFonts w:eastAsia="Times New Roman"/>
          <w:sz w:val="24"/>
          <w:szCs w:val="24"/>
          <w:highlight w:val="black"/>
        </w:rPr>
        <w:t>35,</w:t>
      </w:r>
      <w:r w:rsidR="007779C0" w:rsidRPr="0003436C">
        <w:rPr>
          <w:rFonts w:eastAsia="Times New Roman"/>
          <w:sz w:val="24"/>
          <w:szCs w:val="24"/>
        </w:rPr>
        <w:t xml:space="preserve"> </w:t>
      </w:r>
      <w:r w:rsidR="007779C0">
        <w:rPr>
          <w:rFonts w:eastAsia="Times New Roman"/>
          <w:sz w:val="24"/>
          <w:szCs w:val="24"/>
          <w:lang/>
        </w:rPr>
        <w:t xml:space="preserve">Хорват Тибор </w:t>
      </w:r>
      <w:r w:rsidR="007779C0" w:rsidRPr="00436A13">
        <w:rPr>
          <w:rFonts w:eastAsia="Times New Roman"/>
          <w:sz w:val="24"/>
          <w:szCs w:val="24"/>
          <w:highlight w:val="black"/>
          <w:lang/>
        </w:rPr>
        <w:t>из Оџака, ул.</w:t>
      </w:r>
      <w:proofErr w:type="gramEnd"/>
      <w:r w:rsidR="007779C0" w:rsidRPr="00436A13">
        <w:rPr>
          <w:rFonts w:eastAsia="Times New Roman"/>
          <w:sz w:val="24"/>
          <w:szCs w:val="24"/>
          <w:highlight w:val="black"/>
          <w:lang/>
        </w:rPr>
        <w:t xml:space="preserve"> Војводе Путника бр. 25</w:t>
      </w:r>
      <w:r w:rsidR="007779C0">
        <w:rPr>
          <w:rFonts w:eastAsia="Times New Roman"/>
          <w:sz w:val="24"/>
          <w:szCs w:val="24"/>
          <w:lang/>
        </w:rPr>
        <w:t xml:space="preserve"> и Петровић Јелица</w:t>
      </w:r>
      <w:r w:rsidR="007779C0" w:rsidRPr="0003436C">
        <w:rPr>
          <w:color w:val="000000"/>
          <w:sz w:val="24"/>
          <w:szCs w:val="24"/>
        </w:rPr>
        <w:t xml:space="preserve"> </w:t>
      </w:r>
      <w:proofErr w:type="spellStart"/>
      <w:r w:rsidR="007779C0" w:rsidRPr="00436A1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779C0"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79C0" w:rsidRPr="00436A1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779C0" w:rsidRPr="00436A1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779C0" w:rsidRPr="00436A13">
        <w:rPr>
          <w:color w:val="000000"/>
          <w:sz w:val="24"/>
          <w:szCs w:val="24"/>
          <w:highlight w:val="black"/>
        </w:rPr>
        <w:t>ул</w:t>
      </w:r>
      <w:proofErr w:type="spellEnd"/>
      <w:r w:rsidR="007779C0" w:rsidRPr="00436A13">
        <w:rPr>
          <w:color w:val="000000"/>
          <w:sz w:val="24"/>
          <w:szCs w:val="24"/>
          <w:highlight w:val="black"/>
        </w:rPr>
        <w:t xml:space="preserve">. </w:t>
      </w:r>
      <w:r w:rsidR="007779C0" w:rsidRPr="00436A13">
        <w:rPr>
          <w:color w:val="000000"/>
          <w:sz w:val="24"/>
          <w:szCs w:val="24"/>
          <w:highlight w:val="black"/>
          <w:lang/>
        </w:rPr>
        <w:t>Војводе Путника</w:t>
      </w:r>
      <w:r w:rsidR="007779C0" w:rsidRPr="00436A1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779C0" w:rsidRPr="00436A13">
        <w:rPr>
          <w:color w:val="000000"/>
          <w:sz w:val="24"/>
          <w:szCs w:val="24"/>
          <w:highlight w:val="black"/>
        </w:rPr>
        <w:t>бр</w:t>
      </w:r>
      <w:proofErr w:type="spellEnd"/>
      <w:r w:rsidR="007779C0" w:rsidRPr="00436A13">
        <w:rPr>
          <w:color w:val="000000"/>
          <w:sz w:val="24"/>
          <w:szCs w:val="24"/>
          <w:highlight w:val="black"/>
        </w:rPr>
        <w:t xml:space="preserve">. </w:t>
      </w:r>
      <w:r w:rsidR="007779C0" w:rsidRPr="00436A13">
        <w:rPr>
          <w:color w:val="000000"/>
          <w:sz w:val="24"/>
          <w:szCs w:val="24"/>
          <w:highlight w:val="black"/>
          <w:lang/>
        </w:rPr>
        <w:t>2</w:t>
      </w:r>
      <w:r w:rsidR="007779C0" w:rsidRPr="00436A13">
        <w:rPr>
          <w:color w:val="000000"/>
          <w:sz w:val="24"/>
          <w:szCs w:val="24"/>
          <w:highlight w:val="black"/>
        </w:rPr>
        <w:t>5</w:t>
      </w:r>
      <w:r w:rsidR="000C1147" w:rsidRPr="005F1762">
        <w:rPr>
          <w:color w:val="000000"/>
          <w:sz w:val="24"/>
          <w:szCs w:val="24"/>
        </w:rPr>
        <w:t xml:space="preserve"> </w:t>
      </w:r>
      <w:proofErr w:type="spellStart"/>
      <w:r w:rsidRPr="005F1762">
        <w:rPr>
          <w:color w:val="000000"/>
          <w:sz w:val="24"/>
          <w:szCs w:val="24"/>
        </w:rPr>
        <w:t>за</w:t>
      </w:r>
      <w:proofErr w:type="spellEnd"/>
      <w:r w:rsidRPr="005F1762">
        <w:rPr>
          <w:color w:val="000000"/>
          <w:sz w:val="24"/>
          <w:szCs w:val="24"/>
        </w:rPr>
        <w:t xml:space="preserve"> </w:t>
      </w:r>
      <w:proofErr w:type="spellStart"/>
      <w:r w:rsidRPr="005F1762">
        <w:rPr>
          <w:color w:val="000000"/>
          <w:sz w:val="24"/>
          <w:szCs w:val="24"/>
        </w:rPr>
        <w:t>издавање</w:t>
      </w:r>
      <w:proofErr w:type="spellEnd"/>
      <w:r w:rsidRPr="005F1762">
        <w:rPr>
          <w:color w:val="000000"/>
          <w:sz w:val="24"/>
          <w:szCs w:val="24"/>
        </w:rPr>
        <w:t xml:space="preserve"> </w:t>
      </w:r>
      <w:proofErr w:type="spellStart"/>
      <w:r w:rsidR="00A101C6" w:rsidRPr="005F1762">
        <w:rPr>
          <w:color w:val="000000"/>
          <w:sz w:val="24"/>
          <w:szCs w:val="24"/>
        </w:rPr>
        <w:t>Р</w:t>
      </w:r>
      <w:r w:rsidR="00163E86" w:rsidRPr="005F1762">
        <w:rPr>
          <w:color w:val="000000"/>
          <w:sz w:val="24"/>
          <w:szCs w:val="24"/>
        </w:rPr>
        <w:t>ешења</w:t>
      </w:r>
      <w:proofErr w:type="spellEnd"/>
      <w:r w:rsidRPr="005F1762">
        <w:rPr>
          <w:color w:val="000000"/>
          <w:sz w:val="24"/>
          <w:szCs w:val="24"/>
        </w:rPr>
        <w:t xml:space="preserve">, </w:t>
      </w:r>
      <w:proofErr w:type="spellStart"/>
      <w:r w:rsidRPr="005F1762">
        <w:rPr>
          <w:color w:val="000000"/>
          <w:sz w:val="24"/>
          <w:szCs w:val="24"/>
        </w:rPr>
        <w:t>на</w:t>
      </w:r>
      <w:proofErr w:type="spellEnd"/>
      <w:r w:rsidRPr="005F1762">
        <w:rPr>
          <w:color w:val="000000"/>
          <w:sz w:val="24"/>
          <w:szCs w:val="24"/>
        </w:rPr>
        <w:t xml:space="preserve"> </w:t>
      </w:r>
      <w:proofErr w:type="spellStart"/>
      <w:r w:rsidRPr="005F1762">
        <w:rPr>
          <w:color w:val="000000"/>
          <w:sz w:val="24"/>
          <w:szCs w:val="24"/>
        </w:rPr>
        <w:t>основу</w:t>
      </w:r>
      <w:proofErr w:type="spellEnd"/>
      <w:r w:rsidRPr="005F1762">
        <w:rPr>
          <w:color w:val="000000"/>
          <w:sz w:val="24"/>
          <w:szCs w:val="24"/>
        </w:rPr>
        <w:t xml:space="preserve"> </w:t>
      </w:r>
      <w:proofErr w:type="spellStart"/>
      <w:r w:rsidRPr="005F1762">
        <w:rPr>
          <w:color w:val="000000"/>
          <w:sz w:val="24"/>
          <w:szCs w:val="24"/>
        </w:rPr>
        <w:t>члана</w:t>
      </w:r>
      <w:proofErr w:type="spellEnd"/>
      <w:r w:rsidRPr="005F1762">
        <w:rPr>
          <w:color w:val="000000"/>
          <w:sz w:val="24"/>
          <w:szCs w:val="24"/>
        </w:rPr>
        <w:t xml:space="preserve"> </w:t>
      </w:r>
      <w:r w:rsidR="00210A5D" w:rsidRPr="005F1762">
        <w:rPr>
          <w:color w:val="000000"/>
          <w:sz w:val="24"/>
          <w:szCs w:val="24"/>
        </w:rPr>
        <w:t xml:space="preserve">8ђ., члана </w:t>
      </w:r>
      <w:r w:rsidR="007D2F9E" w:rsidRPr="005F1762">
        <w:rPr>
          <w:color w:val="000000"/>
          <w:sz w:val="24"/>
          <w:szCs w:val="24"/>
        </w:rPr>
        <w:t xml:space="preserve">134. и члана </w:t>
      </w:r>
      <w:r w:rsidRPr="005F1762">
        <w:rPr>
          <w:color w:val="000000"/>
          <w:sz w:val="24"/>
          <w:szCs w:val="24"/>
        </w:rPr>
        <w:t>145.</w:t>
      </w:r>
      <w:r w:rsidR="007D2F9E" w:rsidRPr="005F1762">
        <w:rPr>
          <w:color w:val="000000"/>
          <w:sz w:val="24"/>
          <w:szCs w:val="24"/>
        </w:rPr>
        <w:t xml:space="preserve"> став 1.</w:t>
      </w:r>
      <w:r w:rsidRPr="005F1762">
        <w:rPr>
          <w:color w:val="000000"/>
          <w:sz w:val="24"/>
          <w:szCs w:val="24"/>
        </w:rPr>
        <w:t xml:space="preserve"> </w:t>
      </w:r>
      <w:proofErr w:type="spellStart"/>
      <w:r w:rsidRPr="005F1762">
        <w:rPr>
          <w:color w:val="000000"/>
          <w:sz w:val="24"/>
          <w:szCs w:val="24"/>
        </w:rPr>
        <w:t>Закона</w:t>
      </w:r>
      <w:proofErr w:type="spellEnd"/>
      <w:r w:rsidRPr="005F1762">
        <w:rPr>
          <w:color w:val="000000"/>
          <w:sz w:val="24"/>
          <w:szCs w:val="24"/>
        </w:rPr>
        <w:t xml:space="preserve"> о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0C1147">
        <w:rPr>
          <w:color w:val="000000"/>
          <w:sz w:val="24"/>
          <w:szCs w:val="24"/>
        </w:rPr>
        <w:t xml:space="preserve">, </w:t>
      </w:r>
      <w:r w:rsidR="00405A42">
        <w:rPr>
          <w:color w:val="000000"/>
          <w:sz w:val="24"/>
          <w:szCs w:val="24"/>
        </w:rPr>
        <w:t>9/20</w:t>
      </w:r>
      <w:r w:rsidR="000C1147">
        <w:rPr>
          <w:color w:val="000000"/>
          <w:sz w:val="24"/>
          <w:szCs w:val="24"/>
        </w:rPr>
        <w:t xml:space="preserve"> и 52/21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779C0">
        <w:rPr>
          <w:sz w:val="24"/>
          <w:szCs w:val="24"/>
          <w:lang/>
        </w:rPr>
        <w:t xml:space="preserve">, </w:t>
      </w:r>
      <w:proofErr w:type="spellStart"/>
      <w:r w:rsidR="007779C0">
        <w:rPr>
          <w:sz w:val="24"/>
          <w:szCs w:val="24"/>
        </w:rPr>
        <w:t>Решења</w:t>
      </w:r>
      <w:proofErr w:type="spellEnd"/>
      <w:r w:rsidR="007779C0">
        <w:rPr>
          <w:sz w:val="24"/>
          <w:szCs w:val="24"/>
        </w:rPr>
        <w:t xml:space="preserve"> </w:t>
      </w:r>
      <w:proofErr w:type="spellStart"/>
      <w:r w:rsidR="007779C0">
        <w:rPr>
          <w:sz w:val="24"/>
          <w:szCs w:val="24"/>
        </w:rPr>
        <w:t>број</w:t>
      </w:r>
      <w:proofErr w:type="spellEnd"/>
      <w:r w:rsidR="007779C0">
        <w:rPr>
          <w:sz w:val="24"/>
          <w:szCs w:val="24"/>
        </w:rPr>
        <w:t xml:space="preserve"> 03-19-10-2/2021-</w:t>
      </w:r>
      <w:proofErr w:type="gramStart"/>
      <w:r w:rsidR="007779C0">
        <w:rPr>
          <w:sz w:val="24"/>
          <w:szCs w:val="24"/>
        </w:rPr>
        <w:t>02</w:t>
      </w:r>
      <w:r w:rsidR="007779C0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 и</w:t>
      </w:r>
      <w:proofErr w:type="gramEnd"/>
      <w:r w:rsidR="007A5094" w:rsidRPr="00DD65CB">
        <w:rPr>
          <w:sz w:val="24"/>
          <w:szCs w:val="24"/>
        </w:rPr>
        <w:t xml:space="preserve">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0C1147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r w:rsidR="005508B0">
        <w:rPr>
          <w:rFonts w:eastAsia="Times New Roman"/>
          <w:sz w:val="24"/>
          <w:szCs w:val="24"/>
        </w:rPr>
        <w:t>Манојловић Огњену</w:t>
      </w:r>
      <w:r w:rsidR="000C1147">
        <w:rPr>
          <w:rFonts w:eastAsia="Times New Roman"/>
          <w:sz w:val="24"/>
          <w:szCs w:val="24"/>
        </w:rPr>
        <w:t xml:space="preserve"> </w:t>
      </w:r>
      <w:r w:rsidR="000C1147" w:rsidRPr="00436A13">
        <w:rPr>
          <w:rFonts w:eastAsia="Times New Roman"/>
          <w:sz w:val="24"/>
          <w:szCs w:val="24"/>
          <w:highlight w:val="black"/>
        </w:rPr>
        <w:t>из Оџака, ул.</w:t>
      </w:r>
      <w:proofErr w:type="gramEnd"/>
      <w:r w:rsidR="000C1147" w:rsidRPr="00436A13">
        <w:rPr>
          <w:rFonts w:eastAsia="Times New Roman"/>
          <w:sz w:val="24"/>
          <w:szCs w:val="24"/>
          <w:highlight w:val="black"/>
        </w:rPr>
        <w:t xml:space="preserve"> Иве Лоле Рибара бр. </w:t>
      </w:r>
      <w:proofErr w:type="gramStart"/>
      <w:r w:rsidR="000C1147" w:rsidRPr="00436A13">
        <w:rPr>
          <w:rFonts w:eastAsia="Times New Roman"/>
          <w:sz w:val="24"/>
          <w:szCs w:val="24"/>
          <w:highlight w:val="black"/>
        </w:rPr>
        <w:t>35,</w:t>
      </w:r>
      <w:r w:rsidR="000C1147" w:rsidRPr="0003436C">
        <w:rPr>
          <w:rFonts w:eastAsia="Times New Roman"/>
          <w:sz w:val="24"/>
          <w:szCs w:val="24"/>
        </w:rPr>
        <w:t xml:space="preserve"> </w:t>
      </w:r>
      <w:r w:rsidR="005F1762">
        <w:rPr>
          <w:rFonts w:eastAsia="Times New Roman"/>
          <w:sz w:val="24"/>
          <w:szCs w:val="24"/>
          <w:lang/>
        </w:rPr>
        <w:t xml:space="preserve">Хорват Тибору </w:t>
      </w:r>
      <w:r w:rsidR="005F1762" w:rsidRPr="00436A13">
        <w:rPr>
          <w:rFonts w:eastAsia="Times New Roman"/>
          <w:sz w:val="24"/>
          <w:szCs w:val="24"/>
          <w:highlight w:val="black"/>
          <w:lang/>
        </w:rPr>
        <w:t>из Оџака, ул.</w:t>
      </w:r>
      <w:proofErr w:type="gramEnd"/>
      <w:r w:rsidR="005F1762" w:rsidRPr="00436A13">
        <w:rPr>
          <w:rFonts w:eastAsia="Times New Roman"/>
          <w:sz w:val="24"/>
          <w:szCs w:val="24"/>
          <w:highlight w:val="black"/>
          <w:lang/>
        </w:rPr>
        <w:t xml:space="preserve"> Војводе Путника бр. 25</w:t>
      </w:r>
      <w:r w:rsidR="005F1762">
        <w:rPr>
          <w:rFonts w:eastAsia="Times New Roman"/>
          <w:sz w:val="24"/>
          <w:szCs w:val="24"/>
          <w:lang/>
        </w:rPr>
        <w:t xml:space="preserve"> и Петровић Јелици</w:t>
      </w:r>
      <w:r w:rsidR="000C1147" w:rsidRPr="0003436C">
        <w:rPr>
          <w:color w:val="000000"/>
          <w:sz w:val="24"/>
          <w:szCs w:val="24"/>
        </w:rPr>
        <w:t xml:space="preserve"> </w:t>
      </w:r>
      <w:proofErr w:type="spellStart"/>
      <w:r w:rsidR="000C1147" w:rsidRPr="00436A1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C1147"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1147" w:rsidRPr="00436A1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C1147" w:rsidRPr="00436A1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0C1147" w:rsidRPr="00436A13">
        <w:rPr>
          <w:color w:val="000000"/>
          <w:sz w:val="24"/>
          <w:szCs w:val="24"/>
          <w:highlight w:val="black"/>
        </w:rPr>
        <w:t>ул</w:t>
      </w:r>
      <w:proofErr w:type="spellEnd"/>
      <w:r w:rsidR="000C1147" w:rsidRPr="00436A13">
        <w:rPr>
          <w:color w:val="000000"/>
          <w:sz w:val="24"/>
          <w:szCs w:val="24"/>
          <w:highlight w:val="black"/>
        </w:rPr>
        <w:t xml:space="preserve">. </w:t>
      </w:r>
      <w:r w:rsidR="005F1762" w:rsidRPr="00436A13">
        <w:rPr>
          <w:color w:val="000000"/>
          <w:sz w:val="24"/>
          <w:szCs w:val="24"/>
          <w:highlight w:val="black"/>
          <w:lang/>
        </w:rPr>
        <w:t>Војводе</w:t>
      </w:r>
      <w:r w:rsidR="005F1762">
        <w:rPr>
          <w:color w:val="000000"/>
          <w:sz w:val="24"/>
          <w:szCs w:val="24"/>
          <w:lang/>
        </w:rPr>
        <w:t xml:space="preserve"> Путника</w:t>
      </w:r>
      <w:r w:rsidR="005F1762">
        <w:rPr>
          <w:color w:val="000000"/>
          <w:sz w:val="24"/>
          <w:szCs w:val="24"/>
        </w:rPr>
        <w:t xml:space="preserve"> </w:t>
      </w:r>
      <w:proofErr w:type="spellStart"/>
      <w:r w:rsidR="005F1762">
        <w:rPr>
          <w:color w:val="000000"/>
          <w:sz w:val="24"/>
          <w:szCs w:val="24"/>
        </w:rPr>
        <w:t>бр</w:t>
      </w:r>
      <w:proofErr w:type="spellEnd"/>
      <w:r w:rsidR="005F1762">
        <w:rPr>
          <w:color w:val="000000"/>
          <w:sz w:val="24"/>
          <w:szCs w:val="24"/>
        </w:rPr>
        <w:t xml:space="preserve">. </w:t>
      </w:r>
      <w:r w:rsidR="005F1762">
        <w:rPr>
          <w:color w:val="000000"/>
          <w:sz w:val="24"/>
          <w:szCs w:val="24"/>
          <w:lang/>
        </w:rPr>
        <w:t>2</w:t>
      </w:r>
      <w:r w:rsidR="000C1147" w:rsidRPr="0003436C">
        <w:rPr>
          <w:color w:val="000000"/>
          <w:sz w:val="24"/>
          <w:szCs w:val="24"/>
        </w:rPr>
        <w:t>5</w:t>
      </w:r>
      <w:r w:rsidR="00D44E78" w:rsidRPr="0003436C">
        <w:rPr>
          <w:rFonts w:eastAsia="Times New Roman"/>
          <w:sz w:val="24"/>
          <w:szCs w:val="24"/>
        </w:rPr>
        <w:t>,</w:t>
      </w:r>
      <w:r w:rsidR="0026334C" w:rsidRPr="0003436C">
        <w:rPr>
          <w:sz w:val="24"/>
          <w:szCs w:val="24"/>
        </w:rPr>
        <w:t xml:space="preserve"> </w:t>
      </w:r>
      <w:r w:rsidR="005F1762">
        <w:rPr>
          <w:sz w:val="24"/>
          <w:szCs w:val="24"/>
          <w:lang/>
        </w:rPr>
        <w:t xml:space="preserve">изградња прикључка на фекалну канализациону мрежу и унутрашње инсталације фекалне канализације од септичке јаме стамбене зграде са четири стана </w:t>
      </w:r>
      <w:r w:rsidR="000C1147">
        <w:rPr>
          <w:sz w:val="24"/>
          <w:szCs w:val="24"/>
        </w:rPr>
        <w:t>П+0</w:t>
      </w:r>
      <w:r w:rsidR="005F1762">
        <w:rPr>
          <w:sz w:val="24"/>
          <w:szCs w:val="24"/>
          <w:lang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5F1762">
        <w:rPr>
          <w:sz w:val="24"/>
          <w:szCs w:val="24"/>
        </w:rPr>
        <w:t xml:space="preserve"> </w:t>
      </w:r>
      <w:proofErr w:type="spellStart"/>
      <w:r w:rsidR="005F1762">
        <w:rPr>
          <w:sz w:val="24"/>
          <w:szCs w:val="24"/>
        </w:rPr>
        <w:t>катастарској</w:t>
      </w:r>
      <w:proofErr w:type="spellEnd"/>
      <w:r w:rsidR="005F1762">
        <w:rPr>
          <w:sz w:val="24"/>
          <w:szCs w:val="24"/>
        </w:rPr>
        <w:t xml:space="preserve"> </w:t>
      </w:r>
      <w:proofErr w:type="spellStart"/>
      <w:r w:rsidR="005F1762">
        <w:rPr>
          <w:sz w:val="24"/>
          <w:szCs w:val="24"/>
        </w:rPr>
        <w:t>парцели</w:t>
      </w:r>
      <w:proofErr w:type="spellEnd"/>
      <w:r w:rsidR="005F1762">
        <w:rPr>
          <w:sz w:val="24"/>
          <w:szCs w:val="24"/>
        </w:rPr>
        <w:t xml:space="preserve"> </w:t>
      </w:r>
      <w:proofErr w:type="spellStart"/>
      <w:r w:rsidR="005F1762">
        <w:rPr>
          <w:sz w:val="24"/>
          <w:szCs w:val="24"/>
        </w:rPr>
        <w:t>број</w:t>
      </w:r>
      <w:proofErr w:type="spellEnd"/>
      <w:r w:rsidR="005F1762">
        <w:rPr>
          <w:sz w:val="24"/>
          <w:szCs w:val="24"/>
        </w:rPr>
        <w:t xml:space="preserve"> 1</w:t>
      </w:r>
      <w:r w:rsidR="005F1762">
        <w:rPr>
          <w:sz w:val="24"/>
          <w:szCs w:val="24"/>
          <w:lang/>
        </w:rPr>
        <w:t>492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proofErr w:type="gramStart"/>
      <w:r w:rsidR="00171C91">
        <w:rPr>
          <w:sz w:val="24"/>
          <w:szCs w:val="24"/>
        </w:rPr>
        <w:t>Оџаци</w:t>
      </w:r>
      <w:proofErr w:type="spellEnd"/>
      <w:r w:rsidR="007779C0">
        <w:rPr>
          <w:color w:val="000000"/>
          <w:sz w:val="24"/>
          <w:szCs w:val="24"/>
        </w:rPr>
        <w:t xml:space="preserve">, </w:t>
      </w:r>
      <w:proofErr w:type="spellStart"/>
      <w:r w:rsidR="007779C0">
        <w:rPr>
          <w:color w:val="000000"/>
          <w:sz w:val="24"/>
          <w:szCs w:val="24"/>
        </w:rPr>
        <w:t>укупне</w:t>
      </w:r>
      <w:proofErr w:type="spellEnd"/>
      <w:r w:rsidR="007779C0">
        <w:rPr>
          <w:color w:val="000000"/>
          <w:sz w:val="24"/>
          <w:szCs w:val="24"/>
        </w:rPr>
        <w:t xml:space="preserve"> </w:t>
      </w:r>
      <w:proofErr w:type="spellStart"/>
      <w:r w:rsidR="007779C0">
        <w:rPr>
          <w:color w:val="000000"/>
          <w:sz w:val="24"/>
          <w:szCs w:val="24"/>
        </w:rPr>
        <w:t>површине</w:t>
      </w:r>
      <w:proofErr w:type="spellEnd"/>
      <w:r w:rsidR="007779C0">
        <w:rPr>
          <w:color w:val="000000"/>
          <w:sz w:val="24"/>
          <w:szCs w:val="24"/>
        </w:rPr>
        <w:t xml:space="preserve"> </w:t>
      </w:r>
      <w:r w:rsidR="007779C0">
        <w:rPr>
          <w:color w:val="000000"/>
          <w:sz w:val="24"/>
          <w:szCs w:val="24"/>
          <w:lang/>
        </w:rPr>
        <w:t>791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CC7960" w:rsidRDefault="00CC7960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79C0">
        <w:rPr>
          <w:sz w:val="24"/>
          <w:szCs w:val="24"/>
        </w:rPr>
        <w:t>категорије</w:t>
      </w:r>
      <w:proofErr w:type="spellEnd"/>
      <w:r w:rsidR="007779C0">
        <w:rPr>
          <w:sz w:val="24"/>
          <w:szCs w:val="24"/>
        </w:rPr>
        <w:t xml:space="preserve"> </w:t>
      </w:r>
      <w:r w:rsidR="007779C0">
        <w:rPr>
          <w:sz w:val="24"/>
          <w:szCs w:val="24"/>
          <w:lang/>
        </w:rPr>
        <w:t>Г,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7779C0">
        <w:rPr>
          <w:sz w:val="24"/>
          <w:szCs w:val="24"/>
        </w:rPr>
        <w:t>фикационе</w:t>
      </w:r>
      <w:proofErr w:type="spellEnd"/>
      <w:r w:rsidR="007779C0">
        <w:rPr>
          <w:sz w:val="24"/>
          <w:szCs w:val="24"/>
        </w:rPr>
        <w:t xml:space="preserve"> </w:t>
      </w:r>
      <w:proofErr w:type="spellStart"/>
      <w:r w:rsidR="007779C0">
        <w:rPr>
          <w:sz w:val="24"/>
          <w:szCs w:val="24"/>
        </w:rPr>
        <w:t>ознаке</w:t>
      </w:r>
      <w:proofErr w:type="spellEnd"/>
      <w:r w:rsidR="007779C0">
        <w:rPr>
          <w:sz w:val="24"/>
          <w:szCs w:val="24"/>
        </w:rPr>
        <w:t xml:space="preserve"> </w:t>
      </w:r>
      <w:r w:rsidR="007779C0">
        <w:rPr>
          <w:sz w:val="24"/>
          <w:szCs w:val="24"/>
          <w:lang/>
        </w:rPr>
        <w:t>222311</w:t>
      </w:r>
      <w:r>
        <w:rPr>
          <w:sz w:val="24"/>
          <w:szCs w:val="24"/>
        </w:rPr>
        <w:t>.</w:t>
      </w:r>
      <w:proofErr w:type="gramEnd"/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F1762" w:rsidRPr="005F1762" w:rsidRDefault="005F1762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Локацијски услови број:</w:t>
      </w:r>
      <w:r w:rsidRPr="005F1762">
        <w:rPr>
          <w:b/>
          <w:sz w:val="24"/>
          <w:szCs w:val="24"/>
        </w:rPr>
        <w:t xml:space="preserve"> </w:t>
      </w:r>
      <w:r w:rsidRPr="005F1762">
        <w:rPr>
          <w:sz w:val="24"/>
          <w:szCs w:val="24"/>
        </w:rPr>
        <w:t>ROP-ODZ-</w:t>
      </w:r>
      <w:r>
        <w:rPr>
          <w:sz w:val="24"/>
          <w:szCs w:val="24"/>
          <w:lang/>
        </w:rPr>
        <w:t>7411</w:t>
      </w:r>
      <w:r>
        <w:rPr>
          <w:sz w:val="24"/>
          <w:szCs w:val="24"/>
        </w:rPr>
        <w:t>-LOC</w:t>
      </w:r>
      <w:r w:rsidRPr="005F1762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5F1762">
        <w:rPr>
          <w:sz w:val="24"/>
          <w:szCs w:val="24"/>
        </w:rPr>
        <w:t>/2022</w:t>
      </w:r>
      <w:r>
        <w:rPr>
          <w:sz w:val="24"/>
          <w:szCs w:val="24"/>
          <w:lang/>
        </w:rPr>
        <w:t xml:space="preserve"> од 11.04.2022. године;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71C91">
        <w:rPr>
          <w:sz w:val="24"/>
          <w:szCs w:val="24"/>
        </w:rPr>
        <w:t>јекат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израђен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под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бројем</w:t>
      </w:r>
      <w:proofErr w:type="spellEnd"/>
      <w:r w:rsidR="00171C91">
        <w:rPr>
          <w:sz w:val="24"/>
          <w:szCs w:val="24"/>
        </w:rPr>
        <w:t xml:space="preserve"> ИДП </w:t>
      </w:r>
      <w:r w:rsidR="005F1762">
        <w:rPr>
          <w:sz w:val="24"/>
          <w:szCs w:val="24"/>
          <w:lang/>
        </w:rPr>
        <w:t>03</w:t>
      </w:r>
      <w:r w:rsidR="005F1762">
        <w:rPr>
          <w:sz w:val="24"/>
          <w:szCs w:val="24"/>
        </w:rPr>
        <w:t>/202</w:t>
      </w:r>
      <w:r w:rsidR="005F1762">
        <w:rPr>
          <w:sz w:val="24"/>
          <w:szCs w:val="24"/>
          <w:lang/>
        </w:rPr>
        <w:t>2</w:t>
      </w:r>
      <w:r w:rsidR="00171C91">
        <w:rPr>
          <w:sz w:val="24"/>
          <w:szCs w:val="24"/>
        </w:rPr>
        <w:t xml:space="preserve">, </w:t>
      </w:r>
      <w:r w:rsidR="005F1762">
        <w:rPr>
          <w:sz w:val="24"/>
          <w:szCs w:val="24"/>
          <w:lang/>
        </w:rPr>
        <w:t>март</w:t>
      </w:r>
      <w:r w:rsidR="005F1762">
        <w:rPr>
          <w:sz w:val="24"/>
          <w:szCs w:val="24"/>
        </w:rPr>
        <w:t xml:space="preserve"> 202</w:t>
      </w:r>
      <w:r w:rsidR="005F1762">
        <w:rPr>
          <w:sz w:val="24"/>
          <w:szCs w:val="24"/>
          <w:lang/>
        </w:rPr>
        <w:t>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r w:rsidR="000C1147">
        <w:rPr>
          <w:sz w:val="24"/>
          <w:szCs w:val="24"/>
        </w:rPr>
        <w:t>КД</w:t>
      </w:r>
      <w:r>
        <w:rPr>
          <w:sz w:val="24"/>
          <w:szCs w:val="24"/>
        </w:rPr>
        <w:t xml:space="preserve"> „</w:t>
      </w:r>
      <w:proofErr w:type="spellStart"/>
      <w:r w:rsidR="000C1147"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Слободан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Слободан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0C1147">
        <w:rPr>
          <w:sz w:val="24"/>
          <w:szCs w:val="24"/>
        </w:rPr>
        <w:t>л.инж.грађ</w:t>
      </w:r>
      <w:proofErr w:type="spellEnd"/>
      <w:r w:rsidR="000C1147">
        <w:rPr>
          <w:sz w:val="24"/>
          <w:szCs w:val="24"/>
        </w:rPr>
        <w:t xml:space="preserve">., </w:t>
      </w:r>
      <w:proofErr w:type="spellStart"/>
      <w:r w:rsidR="000C1147">
        <w:rPr>
          <w:sz w:val="24"/>
          <w:szCs w:val="24"/>
        </w:rPr>
        <w:t>лиценца</w:t>
      </w:r>
      <w:proofErr w:type="spellEnd"/>
      <w:r w:rsidR="000C1147">
        <w:rPr>
          <w:sz w:val="24"/>
          <w:szCs w:val="24"/>
        </w:rPr>
        <w:t xml:space="preserve"> ИКС </w:t>
      </w:r>
      <w:proofErr w:type="spellStart"/>
      <w:r w:rsidR="000C1147">
        <w:rPr>
          <w:sz w:val="24"/>
          <w:szCs w:val="24"/>
        </w:rPr>
        <w:t>бр</w:t>
      </w:r>
      <w:proofErr w:type="spellEnd"/>
      <w:r w:rsidR="000C1147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0C1147">
        <w:rPr>
          <w:sz w:val="24"/>
          <w:szCs w:val="24"/>
        </w:rPr>
        <w:t>2399</w:t>
      </w:r>
      <w:r>
        <w:rPr>
          <w:sz w:val="24"/>
          <w:szCs w:val="24"/>
        </w:rPr>
        <w:t xml:space="preserve">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7779C0" w:rsidRDefault="007779C0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  <w:lang/>
        </w:rPr>
        <w:t>Предрачунска вредност радова износи 100.000,00 динара.</w:t>
      </w:r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Одлуке</w:t>
      </w:r>
      <w:proofErr w:type="spellEnd"/>
      <w:r w:rsidR="00F337A2">
        <w:rPr>
          <w:color w:val="000000"/>
          <w:sz w:val="24"/>
          <w:szCs w:val="24"/>
        </w:rPr>
        <w:t xml:space="preserve"> о утврђивању доприноса за уређивање грађевинског земљишта („Сл. лист општине Оџаци“, бр. 4/15 и 14/17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779C0" w:rsidRPr="0042199B" w:rsidRDefault="007779C0" w:rsidP="007779C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најкасније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осам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дана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пре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почетка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извођења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пријави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почетак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извођења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надлежном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органу</w:t>
      </w:r>
      <w:proofErr w:type="spellEnd"/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CE3366" w:rsidRPr="007779C0" w:rsidRDefault="007779C0" w:rsidP="007779C0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proofErr w:type="gram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5F1762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Манојловић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Огњен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Pr="00436A1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436A1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436A1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Pr="00436A1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Pr="00436A13">
        <w:rPr>
          <w:rFonts w:eastAsia="Times New Roman"/>
          <w:sz w:val="24"/>
          <w:szCs w:val="24"/>
          <w:highlight w:val="black"/>
        </w:rPr>
        <w:t>.</w:t>
      </w:r>
      <w:proofErr w:type="gramEnd"/>
      <w:r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Pr="00436A13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436A13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436A13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436A1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Pr="00436A13">
        <w:rPr>
          <w:rFonts w:eastAsia="Times New Roman"/>
          <w:sz w:val="24"/>
          <w:szCs w:val="24"/>
          <w:highlight w:val="black"/>
        </w:rPr>
        <w:t>.</w:t>
      </w:r>
      <w:proofErr w:type="gramEnd"/>
      <w:r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Pr="00436A13">
        <w:rPr>
          <w:rFonts w:eastAsia="Times New Roman"/>
          <w:sz w:val="24"/>
          <w:szCs w:val="24"/>
          <w:highlight w:val="black"/>
        </w:rPr>
        <w:t>35</w:t>
      </w:r>
      <w:r w:rsidRPr="0003436C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/>
        </w:rPr>
        <w:t xml:space="preserve">Хорват Тибор из Оџака, </w:t>
      </w:r>
      <w:r w:rsidRPr="00436A13">
        <w:rPr>
          <w:rFonts w:eastAsia="Times New Roman"/>
          <w:sz w:val="24"/>
          <w:szCs w:val="24"/>
          <w:highlight w:val="black"/>
          <w:lang/>
        </w:rPr>
        <w:t>ул.</w:t>
      </w:r>
      <w:proofErr w:type="gramEnd"/>
      <w:r w:rsidRPr="00436A13">
        <w:rPr>
          <w:rFonts w:eastAsia="Times New Roman"/>
          <w:sz w:val="24"/>
          <w:szCs w:val="24"/>
          <w:highlight w:val="black"/>
          <w:lang/>
        </w:rPr>
        <w:t xml:space="preserve"> Војводе Путника бр. 25</w:t>
      </w:r>
      <w:r>
        <w:rPr>
          <w:rFonts w:eastAsia="Times New Roman"/>
          <w:sz w:val="24"/>
          <w:szCs w:val="24"/>
          <w:lang/>
        </w:rPr>
        <w:t xml:space="preserve"> и Петровић Јелица</w:t>
      </w:r>
      <w:r w:rsidRPr="0003436C">
        <w:rPr>
          <w:color w:val="000000"/>
          <w:sz w:val="24"/>
          <w:szCs w:val="24"/>
        </w:rPr>
        <w:t xml:space="preserve"> </w:t>
      </w:r>
      <w:proofErr w:type="spellStart"/>
      <w:r w:rsidRPr="00436A1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436A1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436A1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436A13">
        <w:rPr>
          <w:color w:val="000000"/>
          <w:sz w:val="24"/>
          <w:szCs w:val="24"/>
          <w:highlight w:val="black"/>
        </w:rPr>
        <w:t>ул</w:t>
      </w:r>
      <w:proofErr w:type="spellEnd"/>
      <w:r w:rsidRPr="00436A13">
        <w:rPr>
          <w:color w:val="000000"/>
          <w:sz w:val="24"/>
          <w:szCs w:val="24"/>
          <w:highlight w:val="black"/>
        </w:rPr>
        <w:t xml:space="preserve">. </w:t>
      </w:r>
      <w:r w:rsidRPr="00436A13">
        <w:rPr>
          <w:color w:val="000000"/>
          <w:sz w:val="24"/>
          <w:szCs w:val="24"/>
          <w:highlight w:val="black"/>
          <w:lang/>
        </w:rPr>
        <w:t>Војводе Путника</w:t>
      </w:r>
      <w:r w:rsidRPr="00436A1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436A13">
        <w:rPr>
          <w:color w:val="000000"/>
          <w:sz w:val="24"/>
          <w:szCs w:val="24"/>
          <w:highlight w:val="black"/>
        </w:rPr>
        <w:t>бр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/>
        </w:rPr>
        <w:t>2</w:t>
      </w:r>
      <w:r w:rsidRPr="0003436C">
        <w:rPr>
          <w:color w:val="000000"/>
          <w:sz w:val="24"/>
          <w:szCs w:val="24"/>
        </w:rPr>
        <w:t>5</w:t>
      </w:r>
      <w:r w:rsidR="00C63D4E" w:rsidRPr="005F1762">
        <w:rPr>
          <w:color w:val="000000"/>
          <w:sz w:val="24"/>
          <w:szCs w:val="24"/>
        </w:rPr>
        <w:t>,</w:t>
      </w:r>
      <w:r w:rsidR="00CC7960" w:rsidRPr="005F1762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5F1762">
        <w:rPr>
          <w:rFonts w:eastAsia="Times New Roman"/>
          <w:sz w:val="24"/>
          <w:szCs w:val="24"/>
        </w:rPr>
        <w:t>преко</w:t>
      </w:r>
      <w:proofErr w:type="spellEnd"/>
      <w:r w:rsidR="00C63D4E" w:rsidRPr="005F1762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5F1762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5F1762">
        <w:rPr>
          <w:rFonts w:eastAsia="Times New Roman"/>
          <w:sz w:val="24"/>
          <w:szCs w:val="24"/>
        </w:rPr>
        <w:t xml:space="preserve">, </w:t>
      </w:r>
      <w:proofErr w:type="spellStart"/>
      <w:r w:rsidR="00F337A2" w:rsidRPr="005F1762">
        <w:rPr>
          <w:rFonts w:eastAsia="Times New Roman"/>
          <w:sz w:val="24"/>
          <w:szCs w:val="24"/>
        </w:rPr>
        <w:t>Томчић</w:t>
      </w:r>
      <w:proofErr w:type="spellEnd"/>
      <w:r w:rsidR="00F337A2" w:rsidRPr="005F1762">
        <w:rPr>
          <w:rFonts w:eastAsia="Times New Roman"/>
          <w:sz w:val="24"/>
          <w:szCs w:val="24"/>
        </w:rPr>
        <w:t xml:space="preserve"> </w:t>
      </w:r>
      <w:proofErr w:type="spellStart"/>
      <w:r w:rsidR="00F337A2" w:rsidRPr="005F1762">
        <w:rPr>
          <w:rFonts w:eastAsia="Times New Roman"/>
          <w:sz w:val="24"/>
          <w:szCs w:val="24"/>
        </w:rPr>
        <w:t>Слободана</w:t>
      </w:r>
      <w:proofErr w:type="spellEnd"/>
      <w:r w:rsidR="00F337A2" w:rsidRPr="005F1762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436A1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436A1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436A1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36A13">
        <w:rPr>
          <w:color w:val="000000"/>
          <w:sz w:val="24"/>
          <w:szCs w:val="24"/>
          <w:highlight w:val="black"/>
        </w:rPr>
        <w:t>,</w:t>
      </w:r>
      <w:r w:rsidR="002F3FAC" w:rsidRPr="005F1762">
        <w:rPr>
          <w:color w:val="000000"/>
          <w:sz w:val="24"/>
          <w:szCs w:val="24"/>
        </w:rPr>
        <w:t xml:space="preserve"> </w:t>
      </w:r>
      <w:proofErr w:type="spellStart"/>
      <w:r w:rsidR="00F337A2" w:rsidRPr="005F1762">
        <w:rPr>
          <w:color w:val="000000"/>
          <w:sz w:val="24"/>
          <w:szCs w:val="24"/>
        </w:rPr>
        <w:t>обратили</w:t>
      </w:r>
      <w:proofErr w:type="spellEnd"/>
      <w:r w:rsidR="00F337A2" w:rsidRPr="005F1762">
        <w:rPr>
          <w:color w:val="000000"/>
          <w:sz w:val="24"/>
          <w:szCs w:val="24"/>
        </w:rPr>
        <w:t xml:space="preserve"> </w:t>
      </w:r>
      <w:proofErr w:type="spellStart"/>
      <w:r w:rsidR="00F337A2" w:rsidRPr="005F1762">
        <w:rPr>
          <w:color w:val="000000"/>
          <w:sz w:val="24"/>
          <w:szCs w:val="24"/>
        </w:rPr>
        <w:t>су</w:t>
      </w:r>
      <w:proofErr w:type="spellEnd"/>
      <w:r w:rsidR="00EE38AE" w:rsidRPr="005F1762">
        <w:rPr>
          <w:color w:val="000000"/>
          <w:sz w:val="24"/>
          <w:szCs w:val="24"/>
        </w:rPr>
        <w:t xml:space="preserve"> </w:t>
      </w:r>
      <w:proofErr w:type="spellStart"/>
      <w:r w:rsidR="00EE38AE" w:rsidRPr="005F1762">
        <w:rPr>
          <w:color w:val="000000"/>
          <w:sz w:val="24"/>
          <w:szCs w:val="24"/>
        </w:rPr>
        <w:t>се</w:t>
      </w:r>
      <w:proofErr w:type="spellEnd"/>
      <w:r w:rsidR="00EE38AE" w:rsidRPr="005F1762">
        <w:rPr>
          <w:color w:val="000000"/>
          <w:sz w:val="24"/>
          <w:szCs w:val="24"/>
        </w:rPr>
        <w:t xml:space="preserve"> </w:t>
      </w:r>
      <w:proofErr w:type="spellStart"/>
      <w:r w:rsidR="00EE38AE" w:rsidRPr="005F1762">
        <w:rPr>
          <w:color w:val="000000"/>
          <w:sz w:val="24"/>
          <w:szCs w:val="24"/>
        </w:rPr>
        <w:t>овом</w:t>
      </w:r>
      <w:proofErr w:type="spellEnd"/>
      <w:r w:rsidR="00EE38AE" w:rsidRPr="005F1762">
        <w:rPr>
          <w:color w:val="000000"/>
          <w:sz w:val="24"/>
          <w:szCs w:val="24"/>
        </w:rPr>
        <w:t xml:space="preserve"> </w:t>
      </w:r>
      <w:proofErr w:type="spellStart"/>
      <w:r w:rsidR="00EE38AE" w:rsidRPr="005F1762">
        <w:rPr>
          <w:color w:val="000000"/>
          <w:sz w:val="24"/>
          <w:szCs w:val="24"/>
        </w:rPr>
        <w:t>органу</w:t>
      </w:r>
      <w:proofErr w:type="spellEnd"/>
      <w:r w:rsidR="007E489F" w:rsidRPr="005F1762">
        <w:rPr>
          <w:color w:val="000000"/>
          <w:sz w:val="24"/>
          <w:szCs w:val="24"/>
        </w:rPr>
        <w:t xml:space="preserve"> </w:t>
      </w:r>
      <w:proofErr w:type="spellStart"/>
      <w:r w:rsidR="00EF582F" w:rsidRPr="005F1762">
        <w:rPr>
          <w:color w:val="000000"/>
          <w:sz w:val="24"/>
          <w:szCs w:val="24"/>
        </w:rPr>
        <w:t>захтевом</w:t>
      </w:r>
      <w:proofErr w:type="spellEnd"/>
      <w:r w:rsidR="00EF582F" w:rsidRPr="00171C91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6F0F2E">
        <w:rPr>
          <w:color w:val="000000"/>
          <w:sz w:val="24"/>
          <w:szCs w:val="24"/>
        </w:rPr>
        <w:t>авање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Решења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за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објекат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ближе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описан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</w:t>
      </w:r>
      <w:r w:rsidR="00636631">
        <w:rPr>
          <w:sz w:val="24"/>
          <w:szCs w:val="24"/>
        </w:rPr>
        <w:t xml:space="preserve">ИДП </w:t>
      </w:r>
      <w:r w:rsidR="00636631">
        <w:rPr>
          <w:sz w:val="24"/>
          <w:szCs w:val="24"/>
          <w:lang/>
        </w:rPr>
        <w:t>03</w:t>
      </w:r>
      <w:r w:rsidR="00636631">
        <w:rPr>
          <w:sz w:val="24"/>
          <w:szCs w:val="24"/>
        </w:rPr>
        <w:t>/202</w:t>
      </w:r>
      <w:r w:rsidR="00F337A2">
        <w:rPr>
          <w:sz w:val="24"/>
          <w:szCs w:val="24"/>
        </w:rPr>
        <w:t xml:space="preserve">, </w:t>
      </w:r>
      <w:r w:rsidR="00636631">
        <w:rPr>
          <w:sz w:val="24"/>
          <w:szCs w:val="24"/>
          <w:lang/>
        </w:rPr>
        <w:t>март</w:t>
      </w:r>
      <w:r w:rsidR="00636631">
        <w:rPr>
          <w:sz w:val="24"/>
          <w:szCs w:val="24"/>
        </w:rPr>
        <w:t xml:space="preserve"> 202</w:t>
      </w:r>
      <w:r w:rsidR="00636631">
        <w:rPr>
          <w:sz w:val="24"/>
          <w:szCs w:val="24"/>
          <w:lang/>
        </w:rPr>
        <w:t>2</w:t>
      </w:r>
      <w:r w:rsidR="00F337A2">
        <w:rPr>
          <w:sz w:val="24"/>
          <w:szCs w:val="24"/>
        </w:rPr>
        <w:t xml:space="preserve">. </w:t>
      </w:r>
      <w:proofErr w:type="spellStart"/>
      <w:proofErr w:type="gramStart"/>
      <w:r w:rsidR="00F337A2">
        <w:rPr>
          <w:sz w:val="24"/>
          <w:szCs w:val="24"/>
        </w:rPr>
        <w:t>године</w:t>
      </w:r>
      <w:proofErr w:type="spellEnd"/>
      <w:proofErr w:type="gram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од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стране</w:t>
      </w:r>
      <w:proofErr w:type="spellEnd"/>
      <w:r w:rsidR="00F337A2">
        <w:rPr>
          <w:sz w:val="24"/>
          <w:szCs w:val="24"/>
        </w:rPr>
        <w:t xml:space="preserve">  КД „</w:t>
      </w:r>
      <w:proofErr w:type="spellStart"/>
      <w:r w:rsidR="00F337A2">
        <w:rPr>
          <w:sz w:val="24"/>
          <w:szCs w:val="24"/>
        </w:rPr>
        <w:t>Стат</w:t>
      </w:r>
      <w:proofErr w:type="spellEnd"/>
      <w:r w:rsidR="00F337A2">
        <w:rPr>
          <w:sz w:val="24"/>
          <w:szCs w:val="24"/>
        </w:rPr>
        <w:t xml:space="preserve">“ </w:t>
      </w:r>
      <w:proofErr w:type="spellStart"/>
      <w:r w:rsidR="00F337A2">
        <w:rPr>
          <w:sz w:val="24"/>
          <w:szCs w:val="24"/>
        </w:rPr>
        <w:t>Оџаци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одговорно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лице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Слободан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Томчић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главни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пројектант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Слободан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Томчић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дипл.инж.грађ</w:t>
      </w:r>
      <w:proofErr w:type="spellEnd"/>
      <w:r w:rsidR="00F337A2">
        <w:rPr>
          <w:sz w:val="24"/>
          <w:szCs w:val="24"/>
        </w:rPr>
        <w:t xml:space="preserve">., </w:t>
      </w:r>
      <w:proofErr w:type="spellStart"/>
      <w:r w:rsidR="00F337A2">
        <w:rPr>
          <w:sz w:val="24"/>
          <w:szCs w:val="24"/>
        </w:rPr>
        <w:t>лиценца</w:t>
      </w:r>
      <w:proofErr w:type="spellEnd"/>
      <w:r w:rsidR="00F337A2">
        <w:rPr>
          <w:sz w:val="24"/>
          <w:szCs w:val="24"/>
        </w:rPr>
        <w:t xml:space="preserve"> ИКС </w:t>
      </w:r>
      <w:proofErr w:type="spellStart"/>
      <w:r w:rsidR="00F337A2">
        <w:rPr>
          <w:sz w:val="24"/>
          <w:szCs w:val="24"/>
        </w:rPr>
        <w:t>бр</w:t>
      </w:r>
      <w:proofErr w:type="spellEnd"/>
      <w:r w:rsidR="00F337A2">
        <w:rPr>
          <w:sz w:val="24"/>
          <w:szCs w:val="24"/>
        </w:rPr>
        <w:t>. 311</w:t>
      </w:r>
      <w:r w:rsidR="00F337A2" w:rsidRPr="00AF3214">
        <w:rPr>
          <w:sz w:val="24"/>
          <w:szCs w:val="24"/>
        </w:rPr>
        <w:t xml:space="preserve"> </w:t>
      </w:r>
      <w:r w:rsidR="00F337A2">
        <w:rPr>
          <w:sz w:val="24"/>
          <w:szCs w:val="24"/>
        </w:rPr>
        <w:t>2399 03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</w:t>
      </w:r>
      <w:r w:rsidR="00436A13">
        <w:rPr>
          <w:sz w:val="24"/>
          <w:szCs w:val="24"/>
        </w:rPr>
        <w:t xml:space="preserve"> </w:t>
      </w:r>
      <w:r w:rsidR="00436A13">
        <w:rPr>
          <w:sz w:val="24"/>
          <w:szCs w:val="24"/>
          <w:lang/>
        </w:rPr>
        <w:t>3</w:t>
      </w:r>
      <w:r w:rsidR="00636631">
        <w:rPr>
          <w:sz w:val="24"/>
          <w:szCs w:val="24"/>
        </w:rPr>
        <w:t xml:space="preserve"> – </w:t>
      </w:r>
      <w:proofErr w:type="spellStart"/>
      <w:r w:rsidR="00636631">
        <w:rPr>
          <w:sz w:val="24"/>
          <w:szCs w:val="24"/>
        </w:rPr>
        <w:t>пројекат</w:t>
      </w:r>
      <w:proofErr w:type="spellEnd"/>
      <w:r w:rsidR="00636631">
        <w:rPr>
          <w:sz w:val="24"/>
          <w:szCs w:val="24"/>
        </w:rPr>
        <w:t xml:space="preserve"> </w:t>
      </w:r>
      <w:r w:rsidR="00636631">
        <w:rPr>
          <w:sz w:val="24"/>
          <w:szCs w:val="24"/>
          <w:lang/>
        </w:rPr>
        <w:t>канализације</w:t>
      </w:r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F337A2">
        <w:rPr>
          <w:sz w:val="24"/>
          <w:szCs w:val="24"/>
        </w:rPr>
        <w:t xml:space="preserve">ИДП </w:t>
      </w:r>
      <w:r w:rsidR="00636631">
        <w:rPr>
          <w:sz w:val="24"/>
          <w:szCs w:val="24"/>
          <w:lang/>
        </w:rPr>
        <w:t>03</w:t>
      </w:r>
      <w:r w:rsidR="00636631">
        <w:rPr>
          <w:sz w:val="24"/>
          <w:szCs w:val="24"/>
        </w:rPr>
        <w:t xml:space="preserve">/202, </w:t>
      </w:r>
      <w:r w:rsidR="00636631">
        <w:rPr>
          <w:sz w:val="24"/>
          <w:szCs w:val="24"/>
          <w:lang/>
        </w:rPr>
        <w:t>март</w:t>
      </w:r>
      <w:r w:rsidR="00636631">
        <w:rPr>
          <w:sz w:val="24"/>
          <w:szCs w:val="24"/>
        </w:rPr>
        <w:t xml:space="preserve"> 202</w:t>
      </w:r>
      <w:r w:rsidR="00636631">
        <w:rPr>
          <w:sz w:val="24"/>
          <w:szCs w:val="24"/>
          <w:lang/>
        </w:rPr>
        <w:t>2</w:t>
      </w:r>
      <w:r w:rsidR="00636631">
        <w:rPr>
          <w:sz w:val="24"/>
          <w:szCs w:val="24"/>
        </w:rPr>
        <w:t xml:space="preserve">. </w:t>
      </w:r>
      <w:proofErr w:type="spellStart"/>
      <w:proofErr w:type="gramStart"/>
      <w:r w:rsidR="00636631">
        <w:rPr>
          <w:sz w:val="24"/>
          <w:szCs w:val="24"/>
        </w:rPr>
        <w:t>године</w:t>
      </w:r>
      <w:proofErr w:type="spellEnd"/>
      <w:proofErr w:type="gram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од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стране</w:t>
      </w:r>
      <w:proofErr w:type="spellEnd"/>
      <w:r w:rsidR="00F337A2">
        <w:rPr>
          <w:sz w:val="24"/>
          <w:szCs w:val="24"/>
        </w:rPr>
        <w:t xml:space="preserve">  КД „</w:t>
      </w:r>
      <w:proofErr w:type="spellStart"/>
      <w:r w:rsidR="00F337A2">
        <w:rPr>
          <w:sz w:val="24"/>
          <w:szCs w:val="24"/>
        </w:rPr>
        <w:t>Стат</w:t>
      </w:r>
      <w:proofErr w:type="spellEnd"/>
      <w:r w:rsidR="00F337A2">
        <w:rPr>
          <w:sz w:val="24"/>
          <w:szCs w:val="24"/>
        </w:rPr>
        <w:t xml:space="preserve">“ </w:t>
      </w:r>
      <w:proofErr w:type="spellStart"/>
      <w:r w:rsidR="00F337A2">
        <w:rPr>
          <w:sz w:val="24"/>
          <w:szCs w:val="24"/>
        </w:rPr>
        <w:t>Оџаци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одговорно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лице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Слободан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Томчић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главни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пројектант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Слободан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Томчић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дипл.инж.грађ</w:t>
      </w:r>
      <w:proofErr w:type="spellEnd"/>
      <w:r w:rsidR="00F337A2">
        <w:rPr>
          <w:sz w:val="24"/>
          <w:szCs w:val="24"/>
        </w:rPr>
        <w:t xml:space="preserve">., </w:t>
      </w:r>
      <w:proofErr w:type="spellStart"/>
      <w:r w:rsidR="00F337A2">
        <w:rPr>
          <w:sz w:val="24"/>
          <w:szCs w:val="24"/>
        </w:rPr>
        <w:t>лиценца</w:t>
      </w:r>
      <w:proofErr w:type="spellEnd"/>
      <w:r w:rsidR="00F337A2">
        <w:rPr>
          <w:sz w:val="24"/>
          <w:szCs w:val="24"/>
        </w:rPr>
        <w:t xml:space="preserve"> ИКС </w:t>
      </w:r>
      <w:proofErr w:type="spellStart"/>
      <w:r w:rsidR="00F337A2">
        <w:rPr>
          <w:sz w:val="24"/>
          <w:szCs w:val="24"/>
        </w:rPr>
        <w:t>бр</w:t>
      </w:r>
      <w:proofErr w:type="spellEnd"/>
      <w:r w:rsidR="00F337A2">
        <w:rPr>
          <w:sz w:val="24"/>
          <w:szCs w:val="24"/>
        </w:rPr>
        <w:t>. 311</w:t>
      </w:r>
      <w:r w:rsidR="00F337A2" w:rsidRPr="00AF3214">
        <w:rPr>
          <w:sz w:val="24"/>
          <w:szCs w:val="24"/>
        </w:rPr>
        <w:t xml:space="preserve"> </w:t>
      </w:r>
      <w:r w:rsidR="00F337A2">
        <w:rPr>
          <w:sz w:val="24"/>
          <w:szCs w:val="24"/>
        </w:rPr>
        <w:t>2399 03</w:t>
      </w:r>
      <w:r w:rsidR="0053297D" w:rsidRPr="00631D1F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7779C0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7779C0" w:rsidRPr="0044079C" w:rsidRDefault="007779C0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Одељења за инвестиције број: 03-22-11-1/2022-06 од 26.04.2022. године;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</w:t>
      </w:r>
      <w:r w:rsidR="007779C0">
        <w:rPr>
          <w:sz w:val="24"/>
          <w:szCs w:val="24"/>
        </w:rPr>
        <w:t>ис</w:t>
      </w:r>
      <w:proofErr w:type="spellEnd"/>
      <w:r w:rsidR="007779C0">
        <w:rPr>
          <w:sz w:val="24"/>
          <w:szCs w:val="24"/>
        </w:rPr>
        <w:t xml:space="preserve"> </w:t>
      </w:r>
      <w:proofErr w:type="spellStart"/>
      <w:r w:rsidR="007779C0">
        <w:rPr>
          <w:sz w:val="24"/>
          <w:szCs w:val="24"/>
        </w:rPr>
        <w:t>листа</w:t>
      </w:r>
      <w:proofErr w:type="spellEnd"/>
      <w:r w:rsidR="007779C0">
        <w:rPr>
          <w:sz w:val="24"/>
          <w:szCs w:val="24"/>
        </w:rPr>
        <w:t xml:space="preserve"> </w:t>
      </w:r>
      <w:proofErr w:type="spellStart"/>
      <w:r w:rsidR="007779C0">
        <w:rPr>
          <w:sz w:val="24"/>
          <w:szCs w:val="24"/>
        </w:rPr>
        <w:t>непокретности</w:t>
      </w:r>
      <w:proofErr w:type="spellEnd"/>
      <w:r w:rsidR="007779C0">
        <w:rPr>
          <w:sz w:val="24"/>
          <w:szCs w:val="24"/>
        </w:rPr>
        <w:t xml:space="preserve"> </w:t>
      </w:r>
      <w:proofErr w:type="spellStart"/>
      <w:r w:rsidR="007779C0">
        <w:rPr>
          <w:sz w:val="24"/>
          <w:szCs w:val="24"/>
        </w:rPr>
        <w:t>број</w:t>
      </w:r>
      <w:proofErr w:type="spellEnd"/>
      <w:r w:rsidR="007779C0">
        <w:rPr>
          <w:sz w:val="24"/>
          <w:szCs w:val="24"/>
        </w:rPr>
        <w:t xml:space="preserve"> </w:t>
      </w:r>
      <w:r w:rsidR="007779C0">
        <w:rPr>
          <w:sz w:val="24"/>
          <w:szCs w:val="24"/>
          <w:lang/>
        </w:rPr>
        <w:t>4700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Оџаци.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 xml:space="preserve">Поступајући по захтеву, овај орган је извршио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F337A2">
        <w:rPr>
          <w:color w:val="000000"/>
          <w:sz w:val="24"/>
          <w:szCs w:val="24"/>
        </w:rPr>
        <w:t>а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су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формални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услови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из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члана</w:t>
      </w:r>
      <w:proofErr w:type="spellEnd"/>
      <w:r w:rsidR="00F337A2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F337A2">
        <w:rPr>
          <w:color w:val="000000"/>
          <w:sz w:val="24"/>
          <w:szCs w:val="24"/>
        </w:rPr>
        <w:t xml:space="preserve">, </w:t>
      </w:r>
      <w:r w:rsidR="00B17356">
        <w:rPr>
          <w:color w:val="000000"/>
          <w:sz w:val="24"/>
          <w:szCs w:val="24"/>
        </w:rPr>
        <w:t>9/20</w:t>
      </w:r>
      <w:r w:rsidR="00F337A2">
        <w:rPr>
          <w:color w:val="000000"/>
          <w:sz w:val="24"/>
          <w:szCs w:val="24"/>
        </w:rPr>
        <w:t xml:space="preserve"> и 52/21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  <w:lang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216511" w:rsidRPr="00DD65CB">
        <w:rPr>
          <w:sz w:val="24"/>
          <w:szCs w:val="24"/>
        </w:rPr>
        <w:t>Булевар Михајла Пупина број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5F1762" w:rsidRDefault="005F1762" w:rsidP="00216511">
      <w:pPr>
        <w:spacing w:after="0" w:line="240" w:lineRule="auto"/>
        <w:jc w:val="both"/>
        <w:rPr>
          <w:sz w:val="24"/>
          <w:szCs w:val="24"/>
          <w:lang/>
        </w:rPr>
      </w:pPr>
    </w:p>
    <w:p w:rsidR="005F1762" w:rsidRDefault="005F1762" w:rsidP="00216511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Обрадио:</w:t>
      </w:r>
    </w:p>
    <w:p w:rsidR="005F1762" w:rsidRPr="005F1762" w:rsidRDefault="005F1762" w:rsidP="00216511">
      <w:pPr>
        <w:spacing w:after="0"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дипл.правник Светлана Јовановић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436C"/>
    <w:rsid w:val="000369D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1147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0E2B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33B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C707D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36A13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E5418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2C85"/>
    <w:rsid w:val="00537B57"/>
    <w:rsid w:val="005413B5"/>
    <w:rsid w:val="00542A41"/>
    <w:rsid w:val="00544BAB"/>
    <w:rsid w:val="005450D0"/>
    <w:rsid w:val="005508B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5F1762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36631"/>
    <w:rsid w:val="00653C52"/>
    <w:rsid w:val="00654EE5"/>
    <w:rsid w:val="006627B9"/>
    <w:rsid w:val="00662A2A"/>
    <w:rsid w:val="00665F28"/>
    <w:rsid w:val="006701CB"/>
    <w:rsid w:val="00673D8D"/>
    <w:rsid w:val="00675297"/>
    <w:rsid w:val="00676C8E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3FED"/>
    <w:rsid w:val="006E4ED2"/>
    <w:rsid w:val="006E5868"/>
    <w:rsid w:val="006F04EC"/>
    <w:rsid w:val="006F0D9E"/>
    <w:rsid w:val="006F0F2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779C0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7554"/>
    <w:rsid w:val="00A97EAC"/>
    <w:rsid w:val="00AA438E"/>
    <w:rsid w:val="00AA5461"/>
    <w:rsid w:val="00AB00F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A6673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16F4D"/>
    <w:rsid w:val="00F337A2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187</cp:revision>
  <cp:lastPrinted>2019-08-20T09:08:00Z</cp:lastPrinted>
  <dcterms:created xsi:type="dcterms:W3CDTF">2017-07-06T06:51:00Z</dcterms:created>
  <dcterms:modified xsi:type="dcterms:W3CDTF">2022-04-28T06:13:00Z</dcterms:modified>
</cp:coreProperties>
</file>