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B145E">
        <w:rPr>
          <w:sz w:val="24"/>
          <w:szCs w:val="24"/>
        </w:rPr>
        <w:t>24362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0F5AF1">
        <w:rPr>
          <w:sz w:val="24"/>
          <w:szCs w:val="24"/>
        </w:rPr>
        <w:t>124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0F5AF1">
        <w:rPr>
          <w:sz w:val="24"/>
          <w:szCs w:val="24"/>
        </w:rPr>
        <w:t>07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3B145E">
        <w:rPr>
          <w:sz w:val="24"/>
          <w:szCs w:val="24"/>
        </w:rPr>
        <w:t>4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Default="00D237B6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C26914" w:rsidRPr="00C26914" w:rsidRDefault="00C26914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зграде</w:t>
      </w:r>
      <w:proofErr w:type="spellEnd"/>
      <w:r w:rsidR="003B145E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аутобуске</w:t>
      </w:r>
      <w:proofErr w:type="spellEnd"/>
      <w:r w:rsidR="003B145E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станице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са</w:t>
      </w:r>
      <w:proofErr w:type="spellEnd"/>
      <w:r w:rsidR="003B145E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надстрешницом</w:t>
      </w:r>
      <w:proofErr w:type="spellEnd"/>
      <w:r w:rsidR="003B145E">
        <w:rPr>
          <w:b/>
          <w:sz w:val="24"/>
          <w:szCs w:val="24"/>
        </w:rPr>
        <w:t xml:space="preserve">, </w:t>
      </w:r>
      <w:proofErr w:type="spellStart"/>
      <w:r w:rsidR="003B145E">
        <w:rPr>
          <w:b/>
          <w:sz w:val="24"/>
          <w:szCs w:val="24"/>
        </w:rPr>
        <w:t>перонима</w:t>
      </w:r>
      <w:proofErr w:type="spellEnd"/>
      <w:r w:rsidR="003B145E">
        <w:rPr>
          <w:b/>
          <w:sz w:val="24"/>
          <w:szCs w:val="24"/>
        </w:rPr>
        <w:t xml:space="preserve">, </w:t>
      </w:r>
      <w:proofErr w:type="spellStart"/>
      <w:r w:rsidR="003B145E">
        <w:rPr>
          <w:b/>
          <w:sz w:val="24"/>
          <w:szCs w:val="24"/>
        </w:rPr>
        <w:t>паркинг</w:t>
      </w:r>
      <w:proofErr w:type="spellEnd"/>
      <w:r w:rsidR="003B145E">
        <w:rPr>
          <w:b/>
          <w:sz w:val="24"/>
          <w:szCs w:val="24"/>
        </w:rPr>
        <w:t xml:space="preserve"> </w:t>
      </w:r>
      <w:proofErr w:type="spellStart"/>
      <w:r w:rsidR="003B145E">
        <w:rPr>
          <w:b/>
          <w:sz w:val="24"/>
          <w:szCs w:val="24"/>
        </w:rPr>
        <w:t>местима</w:t>
      </w:r>
      <w:proofErr w:type="spellEnd"/>
      <w:r w:rsidR="003B145E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r w:rsidR="003B145E">
        <w:rPr>
          <w:sz w:val="24"/>
          <w:szCs w:val="24"/>
        </w:rPr>
        <w:t xml:space="preserve">ЕД </w:t>
      </w:r>
      <w:proofErr w:type="spellStart"/>
      <w:r w:rsidR="003B145E">
        <w:rPr>
          <w:sz w:val="24"/>
          <w:szCs w:val="24"/>
        </w:rPr>
        <w:t>мрежа</w:t>
      </w:r>
      <w:proofErr w:type="spellEnd"/>
      <w:r w:rsidR="003B145E">
        <w:rPr>
          <w:sz w:val="24"/>
          <w:szCs w:val="24"/>
        </w:rPr>
        <w:t xml:space="preserve"> и </w:t>
      </w:r>
      <w:proofErr w:type="spellStart"/>
      <w:r w:rsidR="003B145E">
        <w:rPr>
          <w:sz w:val="24"/>
          <w:szCs w:val="24"/>
        </w:rPr>
        <w:t>градски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водовод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B145E">
        <w:rPr>
          <w:b/>
          <w:sz w:val="24"/>
          <w:szCs w:val="24"/>
        </w:rPr>
        <w:t xml:space="preserve">1926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B145E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2805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015240" w:rsidRPr="000F5AF1" w:rsidRDefault="00B9640B" w:rsidP="000F5A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proofErr w:type="gramStart"/>
      <w:r w:rsidR="0022152E">
        <w:rPr>
          <w:sz w:val="24"/>
          <w:szCs w:val="24"/>
        </w:rPr>
        <w:t>је</w:t>
      </w:r>
      <w:proofErr w:type="spellEnd"/>
      <w:r w:rsidR="00015240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 xml:space="preserve"> 400,83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4E0D39">
        <w:rPr>
          <w:sz w:val="24"/>
          <w:szCs w:val="24"/>
          <w:vertAlign w:val="superscript"/>
        </w:rPr>
        <w:t xml:space="preserve"> </w:t>
      </w:r>
      <w:r w:rsidR="004E0D39">
        <w:rPr>
          <w:sz w:val="24"/>
          <w:szCs w:val="24"/>
        </w:rPr>
        <w:t>(аутобуска станица 231,94</w:t>
      </w:r>
      <w:r w:rsidR="004E0D39" w:rsidRPr="004E0D39">
        <w:rPr>
          <w:sz w:val="24"/>
          <w:szCs w:val="24"/>
        </w:rPr>
        <w:t xml:space="preserve"> </w:t>
      </w:r>
      <w:r w:rsidR="004E0D39" w:rsidRPr="009571D8">
        <w:rPr>
          <w:sz w:val="24"/>
          <w:szCs w:val="24"/>
        </w:rPr>
        <w:t>m</w:t>
      </w:r>
      <w:r w:rsidR="004E0D39">
        <w:rPr>
          <w:sz w:val="24"/>
          <w:szCs w:val="24"/>
          <w:vertAlign w:val="superscript"/>
        </w:rPr>
        <w:t xml:space="preserve">2 </w:t>
      </w:r>
      <w:r w:rsidR="004E0D39">
        <w:rPr>
          <w:sz w:val="24"/>
          <w:szCs w:val="24"/>
        </w:rPr>
        <w:t xml:space="preserve">, </w:t>
      </w:r>
      <w:proofErr w:type="spellStart"/>
      <w:r w:rsidR="004E0D39">
        <w:rPr>
          <w:sz w:val="24"/>
          <w:szCs w:val="24"/>
        </w:rPr>
        <w:t>надстрешница</w:t>
      </w:r>
      <w:proofErr w:type="spellEnd"/>
      <w:r w:rsidR="004E0D39">
        <w:rPr>
          <w:sz w:val="24"/>
          <w:szCs w:val="24"/>
        </w:rPr>
        <w:t xml:space="preserve"> 168,89</w:t>
      </w:r>
      <w:r w:rsidR="004E0D39" w:rsidRPr="004E0D39">
        <w:rPr>
          <w:sz w:val="24"/>
          <w:szCs w:val="24"/>
        </w:rPr>
        <w:t xml:space="preserve"> </w:t>
      </w:r>
      <w:r w:rsidR="004E0D39" w:rsidRPr="009571D8">
        <w:rPr>
          <w:sz w:val="24"/>
          <w:szCs w:val="24"/>
        </w:rPr>
        <w:t>m</w:t>
      </w:r>
      <w:r w:rsidR="004E0D39">
        <w:rPr>
          <w:sz w:val="24"/>
          <w:szCs w:val="24"/>
          <w:vertAlign w:val="superscript"/>
        </w:rPr>
        <w:t>2</w:t>
      </w:r>
      <w:r w:rsidR="004E0D39">
        <w:rPr>
          <w:sz w:val="24"/>
          <w:szCs w:val="24"/>
        </w:rPr>
        <w:t>)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400,83</w:t>
      </w:r>
      <w:r w:rsidR="000F5AF1" w:rsidRPr="000F5AF1">
        <w:rPr>
          <w:sz w:val="24"/>
          <w:szCs w:val="24"/>
        </w:rPr>
        <w:t xml:space="preserve"> </w:t>
      </w:r>
      <w:r w:rsidR="000F5AF1" w:rsidRPr="009571D8">
        <w:rPr>
          <w:sz w:val="24"/>
          <w:szCs w:val="24"/>
        </w:rPr>
        <w:t>m</w:t>
      </w:r>
      <w:r w:rsidR="000F5AF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199,38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Default="0022152E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В,</w:t>
      </w:r>
      <w:r w:rsidR="0012770B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124110</w:t>
      </w:r>
      <w:r w:rsidR="00532426">
        <w:rPr>
          <w:sz w:val="24"/>
          <w:szCs w:val="24"/>
        </w:rPr>
        <w:t>.</w:t>
      </w:r>
      <w:proofErr w:type="gramEnd"/>
    </w:p>
    <w:p w:rsidR="000F5AF1" w:rsidRPr="000F5AF1" w:rsidRDefault="000F5AF1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Pr="00376E14" w:rsidRDefault="00376E14" w:rsidP="00376E1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аутобуске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габарита: 16,62m х 13,64m и 2,25m х 2,34m</w:t>
      </w:r>
      <w:r w:rsidR="00D8521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надстрешница је габарита: 26,03m х 4,60m и 2,89m х 16,00m. </w:t>
      </w:r>
      <w:proofErr w:type="spellStart"/>
      <w:r>
        <w:rPr>
          <w:sz w:val="24"/>
          <w:szCs w:val="24"/>
        </w:rPr>
        <w:t>Шест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ширине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,17</w:t>
      </w:r>
      <w:proofErr w:type="gramEnd"/>
      <w:r w:rsidRPr="00376E14">
        <w:rPr>
          <w:sz w:val="24"/>
          <w:szCs w:val="24"/>
        </w:rPr>
        <w:t xml:space="preserve"> </w:t>
      </w:r>
      <w:r>
        <w:rPr>
          <w:sz w:val="24"/>
          <w:szCs w:val="24"/>
        </w:rPr>
        <w:t>m, саобраћајни прикључак ширине 8,17 и четири паркинг места димензија 2.5 х 5,0 m.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14.300.000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22152E">
        <w:rPr>
          <w:sz w:val="24"/>
          <w:szCs w:val="24"/>
        </w:rPr>
        <w:t>24362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08</w:t>
      </w:r>
      <w:r w:rsidR="006A4856" w:rsidRPr="009571D8">
        <w:rPr>
          <w:sz w:val="24"/>
          <w:szCs w:val="24"/>
        </w:rPr>
        <w:t>.</w:t>
      </w:r>
      <w:r w:rsidR="0022152E">
        <w:rPr>
          <w:sz w:val="24"/>
          <w:szCs w:val="24"/>
        </w:rPr>
        <w:t>10</w:t>
      </w:r>
      <w:r w:rsidR="00C8093F">
        <w:rPr>
          <w:sz w:val="24"/>
          <w:szCs w:val="24"/>
        </w:rPr>
        <w:t>.</w:t>
      </w:r>
      <w:r w:rsidR="0022152E">
        <w:rPr>
          <w:sz w:val="24"/>
          <w:szCs w:val="24"/>
        </w:rPr>
        <w:t>2009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Архитектонског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студија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3B145E">
        <w:rPr>
          <w:sz w:val="24"/>
          <w:szCs w:val="24"/>
        </w:rPr>
        <w:t>Nuova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3B145E">
        <w:rPr>
          <w:sz w:val="24"/>
          <w:szCs w:val="24"/>
        </w:rPr>
        <w:t>доо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Зрењанин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 xml:space="preserve">19-08-20 ПГД, </w:t>
      </w:r>
      <w:proofErr w:type="spellStart"/>
      <w:r w:rsidR="003B145E">
        <w:rPr>
          <w:sz w:val="24"/>
          <w:szCs w:val="24"/>
        </w:rPr>
        <w:t>новембар</w:t>
      </w:r>
      <w:proofErr w:type="spellEnd"/>
      <w:r w:rsidR="00E16AD8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Љубица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Ћулибрк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Сантрач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Љубица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Ћулибрк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Сантрач</w:t>
      </w:r>
      <w:proofErr w:type="spellEnd"/>
      <w:r w:rsidR="003B145E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lastRenderedPageBreak/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3B145E">
        <w:rPr>
          <w:sz w:val="24"/>
          <w:szCs w:val="24"/>
        </w:rPr>
        <w:t>0</w:t>
      </w:r>
      <w:r w:rsidR="004D430B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К744 11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3B145E">
        <w:rPr>
          <w:sz w:val="24"/>
          <w:szCs w:val="24"/>
        </w:rPr>
        <w:t>Anael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Зрењанин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ТД 12-11-2020</w:t>
      </w:r>
      <w:r w:rsidR="00D45EE1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новембар 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730BEF">
        <w:rPr>
          <w:sz w:val="24"/>
          <w:szCs w:val="24"/>
        </w:rPr>
        <w:t>одговорно</w:t>
      </w:r>
      <w:proofErr w:type="spellEnd"/>
      <w:r w:rsidR="00730BEF">
        <w:rPr>
          <w:sz w:val="24"/>
          <w:szCs w:val="24"/>
        </w:rPr>
        <w:t xml:space="preserve"> </w:t>
      </w:r>
      <w:proofErr w:type="spellStart"/>
      <w:r w:rsidR="00730BEF">
        <w:rPr>
          <w:sz w:val="24"/>
          <w:szCs w:val="24"/>
        </w:rPr>
        <w:t>лице</w:t>
      </w:r>
      <w:proofErr w:type="spellEnd"/>
      <w:r w:rsidR="00730BEF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Драгица</w:t>
      </w:r>
      <w:proofErr w:type="spellEnd"/>
      <w:r w:rsidR="003B145E">
        <w:rPr>
          <w:sz w:val="24"/>
          <w:szCs w:val="24"/>
        </w:rPr>
        <w:t xml:space="preserve"> Штимац, дипл.инж.арх. </w:t>
      </w:r>
      <w:r w:rsidR="00683F52" w:rsidRPr="009571D8">
        <w:rPr>
          <w:sz w:val="24"/>
          <w:szCs w:val="24"/>
        </w:rPr>
        <w:t>;</w:t>
      </w:r>
    </w:p>
    <w:p w:rsidR="00EF294D" w:rsidRPr="005423AB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Архитектонског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студија</w:t>
      </w:r>
      <w:proofErr w:type="spellEnd"/>
      <w:r w:rsidR="003B145E">
        <w:rPr>
          <w:sz w:val="24"/>
          <w:szCs w:val="24"/>
        </w:rPr>
        <w:t xml:space="preserve"> „</w:t>
      </w:r>
      <w:proofErr w:type="spellStart"/>
      <w:r w:rsidR="003B145E">
        <w:rPr>
          <w:sz w:val="24"/>
          <w:szCs w:val="24"/>
        </w:rPr>
        <w:t>Nuova</w:t>
      </w:r>
      <w:proofErr w:type="spellEnd"/>
      <w:r w:rsidR="003B145E">
        <w:rPr>
          <w:sz w:val="24"/>
          <w:szCs w:val="24"/>
        </w:rPr>
        <w:t xml:space="preserve">” </w:t>
      </w:r>
      <w:proofErr w:type="spellStart"/>
      <w:r w:rsidR="003B145E">
        <w:rPr>
          <w:sz w:val="24"/>
          <w:szCs w:val="24"/>
        </w:rPr>
        <w:t>доо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Зрењанин</w:t>
      </w:r>
      <w:proofErr w:type="spellEnd"/>
      <w:r w:rsidR="003B145E">
        <w:rPr>
          <w:sz w:val="24"/>
          <w:szCs w:val="24"/>
        </w:rPr>
        <w:t xml:space="preserve">, </w:t>
      </w:r>
      <w:proofErr w:type="spellStart"/>
      <w:r w:rsidR="003B145E">
        <w:rPr>
          <w:sz w:val="24"/>
          <w:szCs w:val="24"/>
        </w:rPr>
        <w:t>под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бројем</w:t>
      </w:r>
      <w:proofErr w:type="spellEnd"/>
      <w:r w:rsidR="003B145E">
        <w:rPr>
          <w:sz w:val="24"/>
          <w:szCs w:val="24"/>
        </w:rPr>
        <w:t xml:space="preserve"> 19-08-20 ПГД, </w:t>
      </w:r>
      <w:proofErr w:type="spellStart"/>
      <w:r w:rsidR="003B145E">
        <w:rPr>
          <w:sz w:val="24"/>
          <w:szCs w:val="24"/>
        </w:rPr>
        <w:t>новембар</w:t>
      </w:r>
      <w:proofErr w:type="spellEnd"/>
      <w:r w:rsidR="003B145E">
        <w:rPr>
          <w:sz w:val="24"/>
          <w:szCs w:val="24"/>
        </w:rPr>
        <w:t xml:space="preserve"> 2020., </w:t>
      </w:r>
      <w:proofErr w:type="spellStart"/>
      <w:r w:rsidR="003B145E">
        <w:rPr>
          <w:sz w:val="24"/>
          <w:szCs w:val="24"/>
        </w:rPr>
        <w:t>одговорно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лице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пројектанта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Љубица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Ћулибрк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Сантрач</w:t>
      </w:r>
      <w:proofErr w:type="spellEnd"/>
      <w:r w:rsidR="003B145E">
        <w:rPr>
          <w:sz w:val="24"/>
          <w:szCs w:val="24"/>
        </w:rPr>
        <w:t xml:space="preserve">, </w:t>
      </w:r>
      <w:proofErr w:type="spellStart"/>
      <w:r w:rsidR="003B145E">
        <w:rPr>
          <w:sz w:val="24"/>
          <w:szCs w:val="24"/>
        </w:rPr>
        <w:t>дипл.инж.грађ</w:t>
      </w:r>
      <w:proofErr w:type="spellEnd"/>
      <w:r w:rsidR="003B145E">
        <w:rPr>
          <w:sz w:val="24"/>
          <w:szCs w:val="24"/>
        </w:rPr>
        <w:t xml:space="preserve">., </w:t>
      </w:r>
      <w:proofErr w:type="spellStart"/>
      <w:r w:rsidR="003B145E">
        <w:rPr>
          <w:sz w:val="24"/>
          <w:szCs w:val="24"/>
        </w:rPr>
        <w:t>главни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пројектант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Љубица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Ћулибрк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Сантрач</w:t>
      </w:r>
      <w:proofErr w:type="spellEnd"/>
      <w:r w:rsidR="003B145E">
        <w:rPr>
          <w:sz w:val="24"/>
          <w:szCs w:val="24"/>
        </w:rPr>
        <w:t>,</w:t>
      </w:r>
      <w:r w:rsidR="003B145E" w:rsidRPr="009571D8">
        <w:rPr>
          <w:sz w:val="24"/>
          <w:szCs w:val="24"/>
        </w:rPr>
        <w:t xml:space="preserve"> </w:t>
      </w:r>
      <w:proofErr w:type="spellStart"/>
      <w:r w:rsidR="003B145E" w:rsidRPr="009571D8">
        <w:rPr>
          <w:sz w:val="24"/>
          <w:szCs w:val="24"/>
        </w:rPr>
        <w:t>дипл.ин</w:t>
      </w:r>
      <w:r w:rsidR="003B145E">
        <w:rPr>
          <w:sz w:val="24"/>
          <w:szCs w:val="24"/>
        </w:rPr>
        <w:t>ж.арх</w:t>
      </w:r>
      <w:proofErr w:type="spellEnd"/>
      <w:r w:rsidR="003B145E">
        <w:rPr>
          <w:sz w:val="24"/>
          <w:szCs w:val="24"/>
        </w:rPr>
        <w:t xml:space="preserve">. </w:t>
      </w:r>
      <w:proofErr w:type="spellStart"/>
      <w:r w:rsidR="003B145E">
        <w:rPr>
          <w:sz w:val="24"/>
          <w:szCs w:val="24"/>
        </w:rPr>
        <w:t>са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лиценцом</w:t>
      </w:r>
      <w:proofErr w:type="spellEnd"/>
      <w:r w:rsidR="003B145E">
        <w:rPr>
          <w:sz w:val="24"/>
          <w:szCs w:val="24"/>
        </w:rPr>
        <w:t xml:space="preserve"> ИКС </w:t>
      </w:r>
      <w:proofErr w:type="spellStart"/>
      <w:r w:rsidR="003B145E">
        <w:rPr>
          <w:sz w:val="24"/>
          <w:szCs w:val="24"/>
        </w:rPr>
        <w:t>број</w:t>
      </w:r>
      <w:proofErr w:type="spellEnd"/>
      <w:r w:rsidR="003B145E">
        <w:rPr>
          <w:sz w:val="24"/>
          <w:szCs w:val="24"/>
        </w:rPr>
        <w:t xml:space="preserve"> 300 К744 11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5423AB" w:rsidRPr="007D2B82" w:rsidRDefault="005423AB" w:rsidP="005423AB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Елаборат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енергетске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ефикасности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израђен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од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стране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Архитектонског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студија</w:t>
      </w:r>
      <w:proofErr w:type="spellEnd"/>
      <w:r w:rsidR="000F5AF1">
        <w:rPr>
          <w:sz w:val="24"/>
          <w:szCs w:val="24"/>
        </w:rPr>
        <w:t xml:space="preserve"> „</w:t>
      </w:r>
      <w:proofErr w:type="spellStart"/>
      <w:r w:rsidR="000F5AF1">
        <w:rPr>
          <w:sz w:val="24"/>
          <w:szCs w:val="24"/>
        </w:rPr>
        <w:t>Nuova</w:t>
      </w:r>
      <w:proofErr w:type="spellEnd"/>
      <w:r w:rsidR="000F5AF1">
        <w:rPr>
          <w:sz w:val="24"/>
          <w:szCs w:val="24"/>
        </w:rPr>
        <w:t xml:space="preserve">” </w:t>
      </w:r>
      <w:proofErr w:type="spellStart"/>
      <w:r w:rsidR="000F5AF1">
        <w:rPr>
          <w:sz w:val="24"/>
          <w:szCs w:val="24"/>
        </w:rPr>
        <w:t>доо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Зрењанин</w:t>
      </w:r>
      <w:proofErr w:type="spellEnd"/>
      <w:r w:rsidR="000F5AF1">
        <w:rPr>
          <w:sz w:val="24"/>
          <w:szCs w:val="24"/>
        </w:rPr>
        <w:t xml:space="preserve">, </w:t>
      </w:r>
      <w:proofErr w:type="spellStart"/>
      <w:r w:rsidR="000F5AF1">
        <w:rPr>
          <w:sz w:val="24"/>
          <w:szCs w:val="24"/>
        </w:rPr>
        <w:t>под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бројем</w:t>
      </w:r>
      <w:proofErr w:type="spellEnd"/>
      <w:r w:rsidR="000F5AF1">
        <w:rPr>
          <w:sz w:val="24"/>
          <w:szCs w:val="24"/>
        </w:rPr>
        <w:t xml:space="preserve"> 19-08-20</w:t>
      </w:r>
      <w:r w:rsidR="000F5AF1" w:rsidRPr="00376E14">
        <w:rPr>
          <w:sz w:val="24"/>
          <w:szCs w:val="24"/>
        </w:rPr>
        <w:t xml:space="preserve">, </w:t>
      </w:r>
      <w:proofErr w:type="spellStart"/>
      <w:r w:rsidR="000F5AF1" w:rsidRPr="00376E14">
        <w:rPr>
          <w:sz w:val="24"/>
          <w:szCs w:val="24"/>
        </w:rPr>
        <w:t>новембар</w:t>
      </w:r>
      <w:proofErr w:type="spellEnd"/>
      <w:r w:rsidR="000F5AF1" w:rsidRPr="00376E14">
        <w:rPr>
          <w:sz w:val="24"/>
          <w:szCs w:val="24"/>
        </w:rPr>
        <w:t xml:space="preserve"> 2020., </w:t>
      </w:r>
      <w:proofErr w:type="spellStart"/>
      <w:r w:rsidR="000F5AF1" w:rsidRPr="00376E14">
        <w:rPr>
          <w:sz w:val="24"/>
          <w:szCs w:val="24"/>
        </w:rPr>
        <w:t>одговорно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лице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пројектанта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Љубица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Ћулибрк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Сантрач</w:t>
      </w:r>
      <w:proofErr w:type="spellEnd"/>
      <w:r w:rsidR="000F5AF1" w:rsidRPr="00376E14">
        <w:rPr>
          <w:sz w:val="24"/>
          <w:szCs w:val="24"/>
        </w:rPr>
        <w:t xml:space="preserve">, </w:t>
      </w:r>
      <w:proofErr w:type="spellStart"/>
      <w:r w:rsidR="000F5AF1" w:rsidRPr="00376E14">
        <w:rPr>
          <w:sz w:val="24"/>
          <w:szCs w:val="24"/>
        </w:rPr>
        <w:t>дипл.инж.грађ</w:t>
      </w:r>
      <w:proofErr w:type="spellEnd"/>
      <w:r w:rsidR="000F5AF1" w:rsidRPr="00376E14">
        <w:rPr>
          <w:sz w:val="24"/>
          <w:szCs w:val="24"/>
        </w:rPr>
        <w:t xml:space="preserve">., </w:t>
      </w:r>
      <w:proofErr w:type="spellStart"/>
      <w:r w:rsidR="000F5AF1" w:rsidRPr="00376E14">
        <w:rPr>
          <w:sz w:val="24"/>
          <w:szCs w:val="24"/>
        </w:rPr>
        <w:t>главни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пројектант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Љубица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Ћулибрк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Сантрач</w:t>
      </w:r>
      <w:proofErr w:type="spellEnd"/>
      <w:r w:rsidR="000F5AF1" w:rsidRPr="00376E14">
        <w:rPr>
          <w:sz w:val="24"/>
          <w:szCs w:val="24"/>
        </w:rPr>
        <w:t xml:space="preserve">, </w:t>
      </w:r>
      <w:proofErr w:type="spellStart"/>
      <w:r w:rsidR="000F5AF1" w:rsidRPr="00376E14">
        <w:rPr>
          <w:sz w:val="24"/>
          <w:szCs w:val="24"/>
        </w:rPr>
        <w:t>дипл.инж.арх</w:t>
      </w:r>
      <w:proofErr w:type="spellEnd"/>
      <w:r w:rsidR="000F5AF1" w:rsidRPr="00376E14">
        <w:rPr>
          <w:sz w:val="24"/>
          <w:szCs w:val="24"/>
        </w:rPr>
        <w:t xml:space="preserve">. </w:t>
      </w:r>
      <w:proofErr w:type="spellStart"/>
      <w:r w:rsidR="000F5AF1" w:rsidRPr="00376E14">
        <w:rPr>
          <w:sz w:val="24"/>
          <w:szCs w:val="24"/>
        </w:rPr>
        <w:t>са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лиценцом</w:t>
      </w:r>
      <w:proofErr w:type="spellEnd"/>
      <w:r w:rsidR="000F5AF1" w:rsidRPr="00376E14">
        <w:rPr>
          <w:sz w:val="24"/>
          <w:szCs w:val="24"/>
        </w:rPr>
        <w:t xml:space="preserve"> </w:t>
      </w:r>
      <w:proofErr w:type="spellStart"/>
      <w:r w:rsidR="000F5AF1" w:rsidRPr="00376E14">
        <w:rPr>
          <w:sz w:val="24"/>
          <w:szCs w:val="24"/>
        </w:rPr>
        <w:t>број</w:t>
      </w:r>
      <w:proofErr w:type="spellEnd"/>
      <w:r w:rsidR="000F5AF1" w:rsidRPr="00376E14">
        <w:rPr>
          <w:sz w:val="24"/>
          <w:szCs w:val="24"/>
        </w:rPr>
        <w:t xml:space="preserve"> 381 1434 15</w:t>
      </w:r>
      <w:r>
        <w:rPr>
          <w:sz w:val="24"/>
          <w:szCs w:val="24"/>
        </w:rPr>
        <w:t>;</w:t>
      </w:r>
    </w:p>
    <w:p w:rsidR="005423AB" w:rsidRPr="00CF059E" w:rsidRDefault="005423AB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Елаборат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заштите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од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пожара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израђен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од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стране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Архитектонског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студија</w:t>
      </w:r>
      <w:proofErr w:type="spellEnd"/>
      <w:r w:rsidR="000F5AF1">
        <w:rPr>
          <w:sz w:val="24"/>
          <w:szCs w:val="24"/>
        </w:rPr>
        <w:t xml:space="preserve"> „</w:t>
      </w:r>
      <w:proofErr w:type="spellStart"/>
      <w:r w:rsidR="000F5AF1">
        <w:rPr>
          <w:sz w:val="24"/>
          <w:szCs w:val="24"/>
        </w:rPr>
        <w:t>Nuova</w:t>
      </w:r>
      <w:proofErr w:type="spellEnd"/>
      <w:r w:rsidR="000F5AF1">
        <w:rPr>
          <w:sz w:val="24"/>
          <w:szCs w:val="24"/>
        </w:rPr>
        <w:t xml:space="preserve">” </w:t>
      </w:r>
      <w:proofErr w:type="spellStart"/>
      <w:r w:rsidR="000F5AF1">
        <w:rPr>
          <w:sz w:val="24"/>
          <w:szCs w:val="24"/>
        </w:rPr>
        <w:t>доо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Зрењанин</w:t>
      </w:r>
      <w:proofErr w:type="spellEnd"/>
      <w:r w:rsidR="000F5AF1">
        <w:rPr>
          <w:sz w:val="24"/>
          <w:szCs w:val="24"/>
        </w:rPr>
        <w:t xml:space="preserve">, </w:t>
      </w:r>
      <w:proofErr w:type="spellStart"/>
      <w:r w:rsidR="000F5AF1">
        <w:rPr>
          <w:sz w:val="24"/>
          <w:szCs w:val="24"/>
        </w:rPr>
        <w:t>под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бројем</w:t>
      </w:r>
      <w:proofErr w:type="spellEnd"/>
      <w:r w:rsidR="000F5AF1">
        <w:rPr>
          <w:sz w:val="24"/>
          <w:szCs w:val="24"/>
        </w:rPr>
        <w:t xml:space="preserve"> 19-08-20, </w:t>
      </w:r>
      <w:proofErr w:type="spellStart"/>
      <w:r w:rsidR="000F5AF1">
        <w:rPr>
          <w:sz w:val="24"/>
          <w:szCs w:val="24"/>
        </w:rPr>
        <w:t>новембар</w:t>
      </w:r>
      <w:proofErr w:type="spellEnd"/>
      <w:r w:rsidR="000F5AF1">
        <w:rPr>
          <w:sz w:val="24"/>
          <w:szCs w:val="24"/>
        </w:rPr>
        <w:t xml:space="preserve"> 2020., </w:t>
      </w:r>
      <w:proofErr w:type="spellStart"/>
      <w:r w:rsidR="000F5AF1">
        <w:rPr>
          <w:sz w:val="24"/>
          <w:szCs w:val="24"/>
        </w:rPr>
        <w:t>одговорно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лице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пројектанта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Љубица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Ћулибрк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Сантрач</w:t>
      </w:r>
      <w:proofErr w:type="spellEnd"/>
      <w:r w:rsidR="000F5AF1">
        <w:rPr>
          <w:sz w:val="24"/>
          <w:szCs w:val="24"/>
        </w:rPr>
        <w:t xml:space="preserve">, </w:t>
      </w:r>
      <w:proofErr w:type="spellStart"/>
      <w:r w:rsidR="000F5AF1">
        <w:rPr>
          <w:sz w:val="24"/>
          <w:szCs w:val="24"/>
        </w:rPr>
        <w:t>дипл.инж.грађ</w:t>
      </w:r>
      <w:proofErr w:type="spellEnd"/>
      <w:r w:rsidR="000F5AF1">
        <w:rPr>
          <w:sz w:val="24"/>
          <w:szCs w:val="24"/>
        </w:rPr>
        <w:t xml:space="preserve">., </w:t>
      </w:r>
      <w:proofErr w:type="spellStart"/>
      <w:r w:rsidR="000F5AF1">
        <w:rPr>
          <w:sz w:val="24"/>
          <w:szCs w:val="24"/>
        </w:rPr>
        <w:t>одговорни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пројектант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Радивој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Илић</w:t>
      </w:r>
      <w:proofErr w:type="spellEnd"/>
      <w:r w:rsidR="000F5AF1">
        <w:rPr>
          <w:sz w:val="24"/>
          <w:szCs w:val="24"/>
        </w:rPr>
        <w:t>,</w:t>
      </w:r>
      <w:r w:rsidR="000F5AF1" w:rsidRPr="009571D8">
        <w:rPr>
          <w:sz w:val="24"/>
          <w:szCs w:val="24"/>
        </w:rPr>
        <w:t xml:space="preserve"> </w:t>
      </w:r>
      <w:proofErr w:type="spellStart"/>
      <w:r w:rsidR="000F5AF1" w:rsidRPr="009571D8">
        <w:rPr>
          <w:sz w:val="24"/>
          <w:szCs w:val="24"/>
        </w:rPr>
        <w:t>дипл.ин</w:t>
      </w:r>
      <w:r w:rsidR="000F5AF1">
        <w:rPr>
          <w:sz w:val="24"/>
          <w:szCs w:val="24"/>
        </w:rPr>
        <w:t>ж.зоп</w:t>
      </w:r>
      <w:proofErr w:type="spellEnd"/>
      <w:r w:rsidR="000F5AF1">
        <w:rPr>
          <w:sz w:val="24"/>
          <w:szCs w:val="24"/>
        </w:rPr>
        <w:t xml:space="preserve">., </w:t>
      </w:r>
      <w:proofErr w:type="spellStart"/>
      <w:r w:rsidR="000F5AF1">
        <w:rPr>
          <w:sz w:val="24"/>
          <w:szCs w:val="24"/>
        </w:rPr>
        <w:t>овлашћење</w:t>
      </w:r>
      <w:proofErr w:type="spellEnd"/>
      <w:r w:rsidR="000F5AF1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број</w:t>
      </w:r>
      <w:proofErr w:type="spellEnd"/>
      <w:r w:rsidR="000F5AF1">
        <w:rPr>
          <w:sz w:val="24"/>
          <w:szCs w:val="24"/>
        </w:rPr>
        <w:t xml:space="preserve"> 09/152-2235/16.</w:t>
      </w:r>
    </w:p>
    <w:p w:rsidR="00452E28" w:rsidRPr="00C26914" w:rsidRDefault="00452E28" w:rsidP="00C269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5A0D4D" w:rsidRDefault="00D237B6" w:rsidP="005074E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="00CB16DA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Pr="004E0D39" w:rsidRDefault="000F5AF1" w:rsidP="004E0D39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 w:rsidRPr="004E0D39">
        <w:rPr>
          <w:color w:val="000000"/>
          <w:sz w:val="24"/>
          <w:szCs w:val="24"/>
        </w:rPr>
        <w:t xml:space="preserve">“, </w:t>
      </w:r>
      <w:proofErr w:type="spellStart"/>
      <w:r w:rsidRPr="004E0D39">
        <w:rPr>
          <w:color w:val="000000"/>
          <w:sz w:val="24"/>
          <w:szCs w:val="24"/>
        </w:rPr>
        <w:t>бр</w:t>
      </w:r>
      <w:proofErr w:type="spellEnd"/>
      <w:r w:rsidRPr="004E0D39">
        <w:rPr>
          <w:color w:val="000000"/>
          <w:sz w:val="24"/>
          <w:szCs w:val="24"/>
        </w:rPr>
        <w:t xml:space="preserve"> 4/2015 и 14/17), </w:t>
      </w:r>
      <w:proofErr w:type="spellStart"/>
      <w:r w:rsidRPr="004E0D39">
        <w:rPr>
          <w:color w:val="000000"/>
          <w:sz w:val="24"/>
          <w:szCs w:val="24"/>
        </w:rPr>
        <w:t>доприноси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обрачунавају</w:t>
      </w:r>
      <w:proofErr w:type="spellEnd"/>
      <w:r w:rsidRPr="004E0D39">
        <w:rPr>
          <w:sz w:val="24"/>
          <w:szCs w:val="24"/>
        </w:rPr>
        <w:t>.</w:t>
      </w:r>
      <w:proofErr w:type="gramEnd"/>
    </w:p>
    <w:p w:rsidR="00D237B6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 xml:space="preserve">документацију,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C26914" w:rsidRPr="00C26914" w:rsidRDefault="00C26914" w:rsidP="00ED37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Архитектонског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студија</w:t>
      </w:r>
      <w:proofErr w:type="spellEnd"/>
      <w:r w:rsidR="005423AB">
        <w:rPr>
          <w:sz w:val="24"/>
          <w:szCs w:val="24"/>
        </w:rPr>
        <w:t xml:space="preserve"> „</w:t>
      </w:r>
      <w:proofErr w:type="spellStart"/>
      <w:r w:rsidR="005423AB">
        <w:rPr>
          <w:sz w:val="24"/>
          <w:szCs w:val="24"/>
        </w:rPr>
        <w:t>Nuova</w:t>
      </w:r>
      <w:proofErr w:type="spellEnd"/>
      <w:r w:rsidR="005423AB">
        <w:rPr>
          <w:sz w:val="24"/>
          <w:szCs w:val="24"/>
        </w:rPr>
        <w:t xml:space="preserve">” </w:t>
      </w:r>
      <w:proofErr w:type="spellStart"/>
      <w:r w:rsidR="005423AB">
        <w:rPr>
          <w:sz w:val="24"/>
          <w:szCs w:val="24"/>
        </w:rPr>
        <w:t>доо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Зрењанин</w:t>
      </w:r>
      <w:proofErr w:type="spellEnd"/>
      <w:r w:rsidR="005423AB">
        <w:rPr>
          <w:sz w:val="24"/>
          <w:szCs w:val="24"/>
        </w:rPr>
        <w:t xml:space="preserve">, </w:t>
      </w:r>
      <w:proofErr w:type="spellStart"/>
      <w:r w:rsidR="005423AB">
        <w:rPr>
          <w:sz w:val="24"/>
          <w:szCs w:val="24"/>
        </w:rPr>
        <w:t>под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бројем</w:t>
      </w:r>
      <w:proofErr w:type="spellEnd"/>
      <w:r w:rsidR="005423AB">
        <w:rPr>
          <w:sz w:val="24"/>
          <w:szCs w:val="24"/>
        </w:rPr>
        <w:t xml:space="preserve"> 19-08-20 ПГД, </w:t>
      </w:r>
      <w:proofErr w:type="spellStart"/>
      <w:r w:rsidR="005423AB">
        <w:rPr>
          <w:sz w:val="24"/>
          <w:szCs w:val="24"/>
        </w:rPr>
        <w:t>новембар</w:t>
      </w:r>
      <w:proofErr w:type="spellEnd"/>
      <w:r w:rsidR="005423AB">
        <w:rPr>
          <w:sz w:val="24"/>
          <w:szCs w:val="24"/>
        </w:rPr>
        <w:t xml:space="preserve"> 2020., </w:t>
      </w:r>
      <w:proofErr w:type="spellStart"/>
      <w:r w:rsidR="005423AB">
        <w:rPr>
          <w:sz w:val="24"/>
          <w:szCs w:val="24"/>
        </w:rPr>
        <w:t>одговорно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лице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пројектанта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Љубица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Ћулибрк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Сантрач</w:t>
      </w:r>
      <w:proofErr w:type="spellEnd"/>
      <w:r w:rsidR="005423AB">
        <w:rPr>
          <w:sz w:val="24"/>
          <w:szCs w:val="24"/>
        </w:rPr>
        <w:t xml:space="preserve">, </w:t>
      </w:r>
      <w:proofErr w:type="spellStart"/>
      <w:r w:rsidR="005423AB">
        <w:rPr>
          <w:sz w:val="24"/>
          <w:szCs w:val="24"/>
        </w:rPr>
        <w:t>дипл.инж.грађ</w:t>
      </w:r>
      <w:proofErr w:type="spellEnd"/>
      <w:r w:rsidR="005423AB">
        <w:rPr>
          <w:sz w:val="24"/>
          <w:szCs w:val="24"/>
        </w:rPr>
        <w:t xml:space="preserve">., </w:t>
      </w:r>
      <w:proofErr w:type="spellStart"/>
      <w:r w:rsidR="005423AB">
        <w:rPr>
          <w:sz w:val="24"/>
          <w:szCs w:val="24"/>
        </w:rPr>
        <w:t>главни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пројектант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Љубица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Ћулибрк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Сантрач</w:t>
      </w:r>
      <w:proofErr w:type="spellEnd"/>
      <w:r w:rsidR="005423AB">
        <w:rPr>
          <w:sz w:val="24"/>
          <w:szCs w:val="24"/>
        </w:rPr>
        <w:t>,</w:t>
      </w:r>
      <w:r w:rsidR="005423AB" w:rsidRPr="009571D8">
        <w:rPr>
          <w:sz w:val="24"/>
          <w:szCs w:val="24"/>
        </w:rPr>
        <w:t xml:space="preserve"> </w:t>
      </w:r>
      <w:proofErr w:type="spellStart"/>
      <w:r w:rsidR="005423AB" w:rsidRPr="009571D8">
        <w:rPr>
          <w:sz w:val="24"/>
          <w:szCs w:val="24"/>
        </w:rPr>
        <w:t>дипл.ин</w:t>
      </w:r>
      <w:r w:rsidR="005423AB">
        <w:rPr>
          <w:sz w:val="24"/>
          <w:szCs w:val="24"/>
        </w:rPr>
        <w:t>ж.арх</w:t>
      </w:r>
      <w:proofErr w:type="spellEnd"/>
      <w:r w:rsidR="005423AB">
        <w:rPr>
          <w:sz w:val="24"/>
          <w:szCs w:val="24"/>
        </w:rPr>
        <w:t xml:space="preserve">. </w:t>
      </w:r>
      <w:proofErr w:type="spellStart"/>
      <w:proofErr w:type="gramStart"/>
      <w:r w:rsidR="005423AB">
        <w:rPr>
          <w:sz w:val="24"/>
          <w:szCs w:val="24"/>
        </w:rPr>
        <w:t>са</w:t>
      </w:r>
      <w:proofErr w:type="spellEnd"/>
      <w:proofErr w:type="gram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лиценцом</w:t>
      </w:r>
      <w:proofErr w:type="spellEnd"/>
      <w:r w:rsidR="005423AB">
        <w:rPr>
          <w:sz w:val="24"/>
          <w:szCs w:val="24"/>
        </w:rPr>
        <w:t xml:space="preserve"> ИКС </w:t>
      </w:r>
      <w:proofErr w:type="spellStart"/>
      <w:r w:rsidR="005423AB">
        <w:rPr>
          <w:sz w:val="24"/>
          <w:szCs w:val="24"/>
        </w:rPr>
        <w:t>број</w:t>
      </w:r>
      <w:proofErr w:type="spellEnd"/>
      <w:r w:rsidR="005423AB">
        <w:rPr>
          <w:sz w:val="24"/>
          <w:szCs w:val="24"/>
        </w:rPr>
        <w:t xml:space="preserve"> 300 К744 11</w:t>
      </w:r>
      <w:r w:rsidR="005423AB" w:rsidRPr="009571D8">
        <w:rPr>
          <w:sz w:val="24"/>
          <w:szCs w:val="24"/>
        </w:rPr>
        <w:t xml:space="preserve">, </w:t>
      </w:r>
      <w:proofErr w:type="spellStart"/>
      <w:r w:rsidR="005423AB" w:rsidRPr="009571D8">
        <w:rPr>
          <w:sz w:val="24"/>
          <w:szCs w:val="24"/>
        </w:rPr>
        <w:t>са</w:t>
      </w:r>
      <w:proofErr w:type="spellEnd"/>
      <w:r w:rsidR="005423AB" w:rsidRPr="009571D8">
        <w:rPr>
          <w:sz w:val="24"/>
          <w:szCs w:val="24"/>
        </w:rPr>
        <w:t xml:space="preserve"> </w:t>
      </w:r>
      <w:proofErr w:type="spellStart"/>
      <w:r w:rsidR="005423AB" w:rsidRPr="009571D8">
        <w:rPr>
          <w:sz w:val="24"/>
          <w:szCs w:val="24"/>
        </w:rPr>
        <w:t>изјавом</w:t>
      </w:r>
      <w:proofErr w:type="spellEnd"/>
      <w:r w:rsidR="005423AB" w:rsidRPr="009571D8">
        <w:rPr>
          <w:sz w:val="24"/>
          <w:szCs w:val="24"/>
        </w:rPr>
        <w:t xml:space="preserve"> </w:t>
      </w:r>
      <w:proofErr w:type="spellStart"/>
      <w:r w:rsidR="005423AB" w:rsidRPr="009571D8">
        <w:rPr>
          <w:sz w:val="24"/>
          <w:szCs w:val="24"/>
        </w:rPr>
        <w:t>вршиоца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техничке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контроле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агенција</w:t>
      </w:r>
      <w:proofErr w:type="spellEnd"/>
      <w:r w:rsidR="005423AB">
        <w:rPr>
          <w:sz w:val="24"/>
          <w:szCs w:val="24"/>
        </w:rPr>
        <w:t xml:space="preserve"> „</w:t>
      </w:r>
      <w:proofErr w:type="spellStart"/>
      <w:r w:rsidR="005423AB">
        <w:rPr>
          <w:sz w:val="24"/>
          <w:szCs w:val="24"/>
        </w:rPr>
        <w:t>Anael</w:t>
      </w:r>
      <w:proofErr w:type="spellEnd"/>
      <w:r w:rsidR="005423AB">
        <w:rPr>
          <w:sz w:val="24"/>
          <w:szCs w:val="24"/>
        </w:rPr>
        <w:t xml:space="preserve">“ </w:t>
      </w:r>
      <w:proofErr w:type="spellStart"/>
      <w:r w:rsidR="005423AB">
        <w:rPr>
          <w:sz w:val="24"/>
          <w:szCs w:val="24"/>
        </w:rPr>
        <w:t>Зрењанин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под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бројем</w:t>
      </w:r>
      <w:proofErr w:type="spellEnd"/>
      <w:r w:rsidR="005423AB">
        <w:rPr>
          <w:sz w:val="24"/>
          <w:szCs w:val="24"/>
        </w:rPr>
        <w:t xml:space="preserve"> ТД 12-11-2020 новембар 2020</w:t>
      </w:r>
      <w:r w:rsidR="005423AB" w:rsidRPr="009571D8">
        <w:rPr>
          <w:sz w:val="24"/>
          <w:szCs w:val="24"/>
        </w:rPr>
        <w:t>.</w:t>
      </w:r>
      <w:r w:rsidR="005423AB">
        <w:rPr>
          <w:sz w:val="24"/>
          <w:szCs w:val="24"/>
        </w:rPr>
        <w:t xml:space="preserve"> </w:t>
      </w:r>
      <w:proofErr w:type="spellStart"/>
      <w:proofErr w:type="gramStart"/>
      <w:r w:rsidR="005423AB">
        <w:rPr>
          <w:sz w:val="24"/>
          <w:szCs w:val="24"/>
        </w:rPr>
        <w:t>године</w:t>
      </w:r>
      <w:proofErr w:type="spellEnd"/>
      <w:proofErr w:type="gramEnd"/>
      <w:r w:rsidR="005423AB">
        <w:rPr>
          <w:sz w:val="24"/>
          <w:szCs w:val="24"/>
        </w:rPr>
        <w:t xml:space="preserve">, </w:t>
      </w:r>
      <w:proofErr w:type="spellStart"/>
      <w:r w:rsidR="005423AB">
        <w:rPr>
          <w:sz w:val="24"/>
          <w:szCs w:val="24"/>
        </w:rPr>
        <w:t>одговорно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лице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Драгица</w:t>
      </w:r>
      <w:proofErr w:type="spellEnd"/>
      <w:r w:rsidR="005423AB">
        <w:rPr>
          <w:sz w:val="24"/>
          <w:szCs w:val="24"/>
        </w:rPr>
        <w:t xml:space="preserve"> Штимац, дипл.инж.арх.</w:t>
      </w:r>
      <w:r w:rsidRPr="009571D8">
        <w:rPr>
          <w:sz w:val="24"/>
          <w:szCs w:val="24"/>
        </w:rPr>
        <w:t>;</w:t>
      </w:r>
    </w:p>
    <w:p w:rsidR="005423AB" w:rsidRPr="005423AB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Архитектонског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студија</w:t>
      </w:r>
      <w:proofErr w:type="spellEnd"/>
      <w:r w:rsidR="0022152E">
        <w:rPr>
          <w:sz w:val="24"/>
          <w:szCs w:val="24"/>
        </w:rPr>
        <w:t xml:space="preserve"> „</w:t>
      </w:r>
      <w:proofErr w:type="spellStart"/>
      <w:r w:rsidR="0022152E">
        <w:rPr>
          <w:sz w:val="24"/>
          <w:szCs w:val="24"/>
        </w:rPr>
        <w:t>Nuova</w:t>
      </w:r>
      <w:proofErr w:type="spellEnd"/>
      <w:r w:rsidR="0022152E">
        <w:rPr>
          <w:sz w:val="24"/>
          <w:szCs w:val="24"/>
        </w:rPr>
        <w:t xml:space="preserve">” </w:t>
      </w:r>
      <w:proofErr w:type="spellStart"/>
      <w:r w:rsidR="0022152E">
        <w:rPr>
          <w:sz w:val="24"/>
          <w:szCs w:val="24"/>
        </w:rPr>
        <w:t>доо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Зрењанин</w:t>
      </w:r>
      <w:proofErr w:type="spellEnd"/>
      <w:r w:rsidR="0022152E">
        <w:rPr>
          <w:sz w:val="24"/>
          <w:szCs w:val="24"/>
        </w:rPr>
        <w:t xml:space="preserve">, </w:t>
      </w:r>
      <w:proofErr w:type="spellStart"/>
      <w:r w:rsidR="0022152E">
        <w:rPr>
          <w:sz w:val="24"/>
          <w:szCs w:val="24"/>
        </w:rPr>
        <w:t>под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бројем</w:t>
      </w:r>
      <w:proofErr w:type="spellEnd"/>
      <w:r w:rsidR="0022152E">
        <w:rPr>
          <w:sz w:val="24"/>
          <w:szCs w:val="24"/>
        </w:rPr>
        <w:t xml:space="preserve"> 19-08-20 ПГД, </w:t>
      </w:r>
      <w:proofErr w:type="spellStart"/>
      <w:r w:rsidR="0022152E">
        <w:rPr>
          <w:sz w:val="24"/>
          <w:szCs w:val="24"/>
        </w:rPr>
        <w:t>новембар</w:t>
      </w:r>
      <w:proofErr w:type="spellEnd"/>
      <w:r w:rsidR="0022152E">
        <w:rPr>
          <w:sz w:val="24"/>
          <w:szCs w:val="24"/>
        </w:rPr>
        <w:t xml:space="preserve"> 2020., </w:t>
      </w:r>
      <w:proofErr w:type="spellStart"/>
      <w:r w:rsidR="0022152E">
        <w:rPr>
          <w:sz w:val="24"/>
          <w:szCs w:val="24"/>
        </w:rPr>
        <w:t>одговорно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лице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пројектанта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Љубица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Ћулибрк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Сантрач</w:t>
      </w:r>
      <w:proofErr w:type="spellEnd"/>
      <w:r w:rsidR="0022152E">
        <w:rPr>
          <w:sz w:val="24"/>
          <w:szCs w:val="24"/>
        </w:rPr>
        <w:t xml:space="preserve">, </w:t>
      </w:r>
      <w:proofErr w:type="spellStart"/>
      <w:r w:rsidR="0022152E">
        <w:rPr>
          <w:sz w:val="24"/>
          <w:szCs w:val="24"/>
        </w:rPr>
        <w:t>дипл.инж.грађ</w:t>
      </w:r>
      <w:proofErr w:type="spellEnd"/>
      <w:r w:rsidR="0022152E">
        <w:rPr>
          <w:sz w:val="24"/>
          <w:szCs w:val="24"/>
        </w:rPr>
        <w:t xml:space="preserve">., </w:t>
      </w:r>
      <w:proofErr w:type="spellStart"/>
      <w:r w:rsidR="0022152E">
        <w:rPr>
          <w:sz w:val="24"/>
          <w:szCs w:val="24"/>
        </w:rPr>
        <w:t>главни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пројектант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Љубица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Ћулибрк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Сантрач</w:t>
      </w:r>
      <w:proofErr w:type="spellEnd"/>
      <w:r w:rsidR="0022152E">
        <w:rPr>
          <w:sz w:val="24"/>
          <w:szCs w:val="24"/>
        </w:rPr>
        <w:t>,</w:t>
      </w:r>
      <w:r w:rsidR="0022152E" w:rsidRPr="009571D8">
        <w:rPr>
          <w:sz w:val="24"/>
          <w:szCs w:val="24"/>
        </w:rPr>
        <w:t xml:space="preserve"> </w:t>
      </w:r>
      <w:proofErr w:type="spellStart"/>
      <w:r w:rsidR="0022152E" w:rsidRPr="009571D8">
        <w:rPr>
          <w:sz w:val="24"/>
          <w:szCs w:val="24"/>
        </w:rPr>
        <w:t>дипл.ин</w:t>
      </w:r>
      <w:r w:rsidR="0022152E">
        <w:rPr>
          <w:sz w:val="24"/>
          <w:szCs w:val="24"/>
        </w:rPr>
        <w:t>ж.арх</w:t>
      </w:r>
      <w:proofErr w:type="spellEnd"/>
      <w:r w:rsidR="0022152E">
        <w:rPr>
          <w:sz w:val="24"/>
          <w:szCs w:val="24"/>
        </w:rPr>
        <w:t xml:space="preserve">. </w:t>
      </w:r>
      <w:proofErr w:type="spellStart"/>
      <w:r w:rsidR="0022152E">
        <w:rPr>
          <w:sz w:val="24"/>
          <w:szCs w:val="24"/>
        </w:rPr>
        <w:t>са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лиценцом</w:t>
      </w:r>
      <w:proofErr w:type="spellEnd"/>
      <w:r w:rsidR="0022152E">
        <w:rPr>
          <w:sz w:val="24"/>
          <w:szCs w:val="24"/>
        </w:rPr>
        <w:t xml:space="preserve"> ИКС </w:t>
      </w:r>
      <w:proofErr w:type="spellStart"/>
      <w:r w:rsidR="0022152E">
        <w:rPr>
          <w:sz w:val="24"/>
          <w:szCs w:val="24"/>
        </w:rPr>
        <w:t>број</w:t>
      </w:r>
      <w:proofErr w:type="spellEnd"/>
      <w:r w:rsidR="0022152E">
        <w:rPr>
          <w:sz w:val="24"/>
          <w:szCs w:val="24"/>
        </w:rPr>
        <w:t xml:space="preserve"> 300 К744 11,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</w:p>
    <w:p w:rsidR="005423AB" w:rsidRPr="005A0D4D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</w:rPr>
        <w:t>-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Ћулибрк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Сантрач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 w:rsidR="005A0D4D">
        <w:rPr>
          <w:sz w:val="24"/>
          <w:szCs w:val="24"/>
        </w:rPr>
        <w:t xml:space="preserve"> </w:t>
      </w:r>
      <w:proofErr w:type="spellStart"/>
      <w:r w:rsidR="005A0D4D">
        <w:rPr>
          <w:sz w:val="24"/>
          <w:szCs w:val="24"/>
        </w:rPr>
        <w:t>лиценцом</w:t>
      </w:r>
      <w:proofErr w:type="spellEnd"/>
      <w:r w:rsidR="005A0D4D">
        <w:rPr>
          <w:sz w:val="24"/>
          <w:szCs w:val="24"/>
        </w:rPr>
        <w:t xml:space="preserve"> ИКС </w:t>
      </w:r>
      <w:proofErr w:type="spellStart"/>
      <w:r w:rsidR="005A0D4D">
        <w:rPr>
          <w:sz w:val="24"/>
          <w:szCs w:val="24"/>
        </w:rPr>
        <w:t>број</w:t>
      </w:r>
      <w:proofErr w:type="spellEnd"/>
      <w:r w:rsidR="005A0D4D">
        <w:rPr>
          <w:sz w:val="24"/>
          <w:szCs w:val="24"/>
        </w:rPr>
        <w:t xml:space="preserve"> 300 К744 11</w:t>
      </w:r>
      <w:r w:rsidR="005A0D4D">
        <w:rPr>
          <w:sz w:val="24"/>
          <w:szCs w:val="24"/>
          <w:lang/>
        </w:rPr>
        <w:t>;</w:t>
      </w:r>
    </w:p>
    <w:p w:rsidR="00781C33" w:rsidRDefault="00DB3A6A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spellStart"/>
      <w:proofErr w:type="gramStart"/>
      <w:r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Љубица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Ћулибрк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Сантрач</w:t>
      </w:r>
      <w:proofErr w:type="spellEnd"/>
      <w:r w:rsidR="005423AB">
        <w:rPr>
          <w:sz w:val="24"/>
          <w:szCs w:val="24"/>
        </w:rPr>
        <w:t>,</w:t>
      </w:r>
      <w:r w:rsidR="005423AB" w:rsidRPr="009571D8">
        <w:rPr>
          <w:sz w:val="24"/>
          <w:szCs w:val="24"/>
        </w:rPr>
        <w:t xml:space="preserve"> </w:t>
      </w:r>
      <w:proofErr w:type="spellStart"/>
      <w:r w:rsidR="005423AB" w:rsidRPr="009571D8">
        <w:rPr>
          <w:sz w:val="24"/>
          <w:szCs w:val="24"/>
        </w:rPr>
        <w:t>дипл.ин</w:t>
      </w:r>
      <w:r w:rsidR="005423AB">
        <w:rPr>
          <w:sz w:val="24"/>
          <w:szCs w:val="24"/>
        </w:rPr>
        <w:t>ж.арх</w:t>
      </w:r>
      <w:proofErr w:type="spellEnd"/>
      <w:r w:rsidR="005423AB">
        <w:rPr>
          <w:sz w:val="24"/>
          <w:szCs w:val="24"/>
        </w:rPr>
        <w:t>.</w:t>
      </w:r>
      <w:proofErr w:type="gramEnd"/>
      <w:r w:rsidR="005423AB">
        <w:rPr>
          <w:sz w:val="24"/>
          <w:szCs w:val="24"/>
        </w:rPr>
        <w:t xml:space="preserve"> </w:t>
      </w:r>
      <w:proofErr w:type="spellStart"/>
      <w:proofErr w:type="gramStart"/>
      <w:r w:rsidR="005423AB">
        <w:rPr>
          <w:sz w:val="24"/>
          <w:szCs w:val="24"/>
        </w:rPr>
        <w:t>са</w:t>
      </w:r>
      <w:proofErr w:type="spellEnd"/>
      <w:proofErr w:type="gram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лиценцом</w:t>
      </w:r>
      <w:proofErr w:type="spellEnd"/>
      <w:r w:rsidR="005423AB">
        <w:rPr>
          <w:sz w:val="24"/>
          <w:szCs w:val="24"/>
        </w:rPr>
        <w:t xml:space="preserve"> ИКС </w:t>
      </w:r>
      <w:proofErr w:type="spellStart"/>
      <w:r w:rsidR="005423AB">
        <w:rPr>
          <w:sz w:val="24"/>
          <w:szCs w:val="24"/>
        </w:rPr>
        <w:t>број</w:t>
      </w:r>
      <w:proofErr w:type="spellEnd"/>
      <w:r w:rsidR="005423AB">
        <w:rPr>
          <w:sz w:val="24"/>
          <w:szCs w:val="24"/>
        </w:rPr>
        <w:t xml:space="preserve"> 300 К744 11, вршилац техничке контроле</w:t>
      </w:r>
      <w:r w:rsidR="0022152E">
        <w:rPr>
          <w:sz w:val="24"/>
          <w:szCs w:val="24"/>
        </w:rPr>
        <w:t xml:space="preserve"> Драгица Штимац дипл.инж.арх., лиценца број 300 3342 03</w:t>
      </w:r>
      <w:r w:rsidR="005423AB">
        <w:rPr>
          <w:sz w:val="24"/>
          <w:szCs w:val="24"/>
        </w:rPr>
        <w:t>;</w:t>
      </w:r>
    </w:p>
    <w:p w:rsidR="00376E14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</w:t>
      </w:r>
      <w:r w:rsidR="0022152E">
        <w:rPr>
          <w:sz w:val="24"/>
          <w:szCs w:val="24"/>
        </w:rPr>
        <w:t xml:space="preserve"> 2/1</w:t>
      </w:r>
      <w:r>
        <w:rPr>
          <w:sz w:val="24"/>
          <w:szCs w:val="24"/>
        </w:rPr>
        <w:t>, одговорни пројектант Вања Бугарин, дипл.инж.грађ., лиценца број 311 И0005 19, вршилац техничке контроле</w:t>
      </w:r>
      <w:r w:rsidR="0022152E">
        <w:rPr>
          <w:sz w:val="24"/>
          <w:szCs w:val="24"/>
        </w:rPr>
        <w:t xml:space="preserve"> Јелена Максић дипл.инж.грађ. лиценца број 311 М618 13</w:t>
      </w:r>
      <w:r>
        <w:rPr>
          <w:sz w:val="24"/>
          <w:szCs w:val="24"/>
        </w:rPr>
        <w:t xml:space="preserve">; </w:t>
      </w:r>
    </w:p>
    <w:p w:rsidR="005423AB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хидротехничких инсталација </w:t>
      </w:r>
      <w:r w:rsidR="0022152E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Ћулибрк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Сантрач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К744 11, вршилац техничке контроле</w:t>
      </w:r>
      <w:r w:rsidR="0022152E" w:rsidRPr="0022152E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 xml:space="preserve">Драгица Штимац дипл.инж.арх., лиценца број 300 3342 03 </w:t>
      </w:r>
      <w:r>
        <w:rPr>
          <w:sz w:val="24"/>
          <w:szCs w:val="24"/>
        </w:rPr>
        <w:t>;</w:t>
      </w:r>
    </w:p>
    <w:p w:rsidR="00376E14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електроенергетских инсталација </w:t>
      </w:r>
      <w:r w:rsidR="0022152E">
        <w:rPr>
          <w:sz w:val="24"/>
          <w:szCs w:val="24"/>
        </w:rPr>
        <w:t xml:space="preserve">4, </w:t>
      </w:r>
      <w:r>
        <w:rPr>
          <w:sz w:val="24"/>
          <w:szCs w:val="24"/>
        </w:rPr>
        <w:t>израђен од стране „Vis Evropa“ Зрењанин, одговорни пројектант Борис Стевановић, дипл.инж.ел., лиценца број 350 4946 03, вршилац техничке контроле</w:t>
      </w:r>
      <w:r w:rsidR="0022152E">
        <w:rPr>
          <w:sz w:val="24"/>
          <w:szCs w:val="24"/>
        </w:rPr>
        <w:t xml:space="preserve"> Војин Перц, дипл.инж.ел. лиценца број 350 0881 03</w:t>
      </w:r>
      <w:r>
        <w:rPr>
          <w:sz w:val="24"/>
          <w:szCs w:val="24"/>
        </w:rPr>
        <w:t xml:space="preserve">; </w:t>
      </w:r>
    </w:p>
    <w:p w:rsidR="00376E14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телекомуникационих и сигналних инсталација </w:t>
      </w:r>
      <w:r w:rsidR="0022152E">
        <w:rPr>
          <w:sz w:val="24"/>
          <w:szCs w:val="24"/>
        </w:rPr>
        <w:t xml:space="preserve">5, </w:t>
      </w:r>
      <w:r>
        <w:rPr>
          <w:sz w:val="24"/>
          <w:szCs w:val="24"/>
        </w:rPr>
        <w:t>израђен од стране „Vis Evropa“ Зрењанин, одговорни пројектант Борис Стевановић, дипл.инж.ел., лиценца број 350 4946 03, вршилац техничке контроле</w:t>
      </w:r>
      <w:r w:rsidR="0022152E" w:rsidRPr="0022152E"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Војин Перц, дипл.инж.ел. лиценца број 350 0881 03</w:t>
      </w:r>
      <w:r>
        <w:rPr>
          <w:sz w:val="24"/>
          <w:szCs w:val="24"/>
        </w:rPr>
        <w:t>;</w:t>
      </w:r>
    </w:p>
    <w:p w:rsidR="005423AB" w:rsidRPr="005A0D4D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-Пројекат саобраћаја</w:t>
      </w:r>
      <w:r w:rsidR="0022152E">
        <w:rPr>
          <w:sz w:val="24"/>
          <w:szCs w:val="24"/>
        </w:rPr>
        <w:t xml:space="preserve"> 8</w:t>
      </w:r>
      <w:r>
        <w:rPr>
          <w:sz w:val="24"/>
          <w:szCs w:val="24"/>
        </w:rPr>
        <w:t>, одговорни пројектант Иван Марков, дипл.инж.грађ., лиценца број 315 М565 13, вршилац техничке контроле</w:t>
      </w:r>
      <w:r w:rsidR="0022152E">
        <w:rPr>
          <w:sz w:val="24"/>
          <w:szCs w:val="24"/>
        </w:rPr>
        <w:t xml:space="preserve"> Предраг Рељин дипл.инж.грађ., лиценца број 315 Л530 12</w:t>
      </w:r>
      <w:r w:rsidR="005A0D4D">
        <w:rPr>
          <w:sz w:val="24"/>
          <w:szCs w:val="24"/>
          <w:lang/>
        </w:rPr>
        <w:t>.</w:t>
      </w:r>
    </w:p>
    <w:p w:rsidR="007D2B82" w:rsidRPr="00376E14" w:rsidRDefault="007D2B82" w:rsidP="00376E14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израђен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од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стране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Архитектонског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студија</w:t>
      </w:r>
      <w:proofErr w:type="spellEnd"/>
      <w:r w:rsidR="00376E14">
        <w:rPr>
          <w:sz w:val="24"/>
          <w:szCs w:val="24"/>
        </w:rPr>
        <w:t xml:space="preserve"> „</w:t>
      </w:r>
      <w:proofErr w:type="spellStart"/>
      <w:r w:rsidR="00376E14">
        <w:rPr>
          <w:sz w:val="24"/>
          <w:szCs w:val="24"/>
        </w:rPr>
        <w:t>Nuova</w:t>
      </w:r>
      <w:proofErr w:type="spellEnd"/>
      <w:r w:rsidR="00376E14">
        <w:rPr>
          <w:sz w:val="24"/>
          <w:szCs w:val="24"/>
        </w:rPr>
        <w:t xml:space="preserve">” </w:t>
      </w:r>
      <w:proofErr w:type="spellStart"/>
      <w:r w:rsidR="00376E14">
        <w:rPr>
          <w:sz w:val="24"/>
          <w:szCs w:val="24"/>
        </w:rPr>
        <w:t>доо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Зрењанин</w:t>
      </w:r>
      <w:proofErr w:type="spellEnd"/>
      <w:r w:rsidR="00376E14">
        <w:rPr>
          <w:sz w:val="24"/>
          <w:szCs w:val="24"/>
        </w:rPr>
        <w:t xml:space="preserve">, </w:t>
      </w:r>
      <w:proofErr w:type="spellStart"/>
      <w:r w:rsidR="00376E14">
        <w:rPr>
          <w:sz w:val="24"/>
          <w:szCs w:val="24"/>
        </w:rPr>
        <w:t>под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бројем</w:t>
      </w:r>
      <w:proofErr w:type="spellEnd"/>
      <w:r w:rsidR="00376E14">
        <w:rPr>
          <w:sz w:val="24"/>
          <w:szCs w:val="24"/>
        </w:rPr>
        <w:t xml:space="preserve"> 19-08-20</w:t>
      </w:r>
      <w:r w:rsidR="00376E14" w:rsidRPr="00376E14">
        <w:rPr>
          <w:sz w:val="24"/>
          <w:szCs w:val="24"/>
        </w:rPr>
        <w:t xml:space="preserve">, </w:t>
      </w:r>
      <w:proofErr w:type="spellStart"/>
      <w:r w:rsidR="00376E14" w:rsidRPr="00376E14">
        <w:rPr>
          <w:sz w:val="24"/>
          <w:szCs w:val="24"/>
        </w:rPr>
        <w:t>новембар</w:t>
      </w:r>
      <w:proofErr w:type="spellEnd"/>
      <w:r w:rsidR="00376E14" w:rsidRPr="00376E14">
        <w:rPr>
          <w:sz w:val="24"/>
          <w:szCs w:val="24"/>
        </w:rPr>
        <w:t xml:space="preserve"> 2020., </w:t>
      </w:r>
      <w:proofErr w:type="spellStart"/>
      <w:r w:rsidR="00376E14" w:rsidRPr="00376E14">
        <w:rPr>
          <w:sz w:val="24"/>
          <w:szCs w:val="24"/>
        </w:rPr>
        <w:t>одговорно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лице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пројектанта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Љубица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Ћулибрк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Сантрач</w:t>
      </w:r>
      <w:proofErr w:type="spellEnd"/>
      <w:r w:rsidR="00376E14" w:rsidRPr="00376E14">
        <w:rPr>
          <w:sz w:val="24"/>
          <w:szCs w:val="24"/>
        </w:rPr>
        <w:t xml:space="preserve">, </w:t>
      </w:r>
      <w:proofErr w:type="spellStart"/>
      <w:r w:rsidR="00376E14" w:rsidRPr="00376E14">
        <w:rPr>
          <w:sz w:val="24"/>
          <w:szCs w:val="24"/>
        </w:rPr>
        <w:t>дипл.инж.грађ</w:t>
      </w:r>
      <w:proofErr w:type="spellEnd"/>
      <w:r w:rsidR="00376E14" w:rsidRPr="00376E14">
        <w:rPr>
          <w:sz w:val="24"/>
          <w:szCs w:val="24"/>
        </w:rPr>
        <w:t xml:space="preserve">., </w:t>
      </w:r>
      <w:proofErr w:type="spellStart"/>
      <w:r w:rsidR="00376E14" w:rsidRPr="00376E14">
        <w:rPr>
          <w:sz w:val="24"/>
          <w:szCs w:val="24"/>
        </w:rPr>
        <w:t>главни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пројектант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Љубица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Ћулибрк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Сантрач</w:t>
      </w:r>
      <w:proofErr w:type="spellEnd"/>
      <w:r w:rsidR="00376E14" w:rsidRPr="00376E14">
        <w:rPr>
          <w:sz w:val="24"/>
          <w:szCs w:val="24"/>
        </w:rPr>
        <w:t xml:space="preserve">, </w:t>
      </w:r>
      <w:proofErr w:type="spellStart"/>
      <w:r w:rsidR="00376E14" w:rsidRPr="00376E14">
        <w:rPr>
          <w:sz w:val="24"/>
          <w:szCs w:val="24"/>
        </w:rPr>
        <w:t>дипл.инж.арх</w:t>
      </w:r>
      <w:proofErr w:type="spellEnd"/>
      <w:r w:rsidR="00376E14" w:rsidRPr="00376E14">
        <w:rPr>
          <w:sz w:val="24"/>
          <w:szCs w:val="24"/>
        </w:rPr>
        <w:t xml:space="preserve">. </w:t>
      </w:r>
      <w:proofErr w:type="spellStart"/>
      <w:r w:rsidR="00376E14" w:rsidRPr="00376E14">
        <w:rPr>
          <w:sz w:val="24"/>
          <w:szCs w:val="24"/>
        </w:rPr>
        <w:t>са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лиценцом</w:t>
      </w:r>
      <w:proofErr w:type="spellEnd"/>
      <w:r w:rsidR="00376E14" w:rsidRPr="00376E14">
        <w:rPr>
          <w:sz w:val="24"/>
          <w:szCs w:val="24"/>
        </w:rPr>
        <w:t xml:space="preserve"> </w:t>
      </w:r>
      <w:proofErr w:type="spellStart"/>
      <w:r w:rsidR="00376E14" w:rsidRPr="00376E14">
        <w:rPr>
          <w:sz w:val="24"/>
          <w:szCs w:val="24"/>
        </w:rPr>
        <w:t>број</w:t>
      </w:r>
      <w:proofErr w:type="spellEnd"/>
      <w:r w:rsidR="00376E14" w:rsidRPr="00376E14">
        <w:rPr>
          <w:sz w:val="24"/>
          <w:szCs w:val="24"/>
        </w:rPr>
        <w:t xml:space="preserve"> 381 1434 15</w:t>
      </w:r>
      <w:r w:rsidRPr="00376E14">
        <w:rPr>
          <w:sz w:val="24"/>
          <w:szCs w:val="24"/>
        </w:rPr>
        <w:t>;</w:t>
      </w:r>
    </w:p>
    <w:p w:rsidR="0022152E" w:rsidRPr="0022152E" w:rsidRDefault="0022152E" w:rsidP="0022152E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Елаборат заштите од пожара </w:t>
      </w:r>
      <w:proofErr w:type="spellStart"/>
      <w:r w:rsidR="00376E14">
        <w:rPr>
          <w:sz w:val="24"/>
          <w:szCs w:val="24"/>
        </w:rPr>
        <w:t>израђен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од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стране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Архитектонског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студија</w:t>
      </w:r>
      <w:proofErr w:type="spellEnd"/>
      <w:r w:rsidR="00376E14">
        <w:rPr>
          <w:sz w:val="24"/>
          <w:szCs w:val="24"/>
        </w:rPr>
        <w:t xml:space="preserve"> „</w:t>
      </w:r>
      <w:proofErr w:type="spellStart"/>
      <w:r w:rsidR="00376E14">
        <w:rPr>
          <w:sz w:val="24"/>
          <w:szCs w:val="24"/>
        </w:rPr>
        <w:t>Nuova</w:t>
      </w:r>
      <w:proofErr w:type="spellEnd"/>
      <w:r w:rsidR="00376E14">
        <w:rPr>
          <w:sz w:val="24"/>
          <w:szCs w:val="24"/>
        </w:rPr>
        <w:t xml:space="preserve">” </w:t>
      </w:r>
      <w:proofErr w:type="spellStart"/>
      <w:r w:rsidR="00376E14">
        <w:rPr>
          <w:sz w:val="24"/>
          <w:szCs w:val="24"/>
        </w:rPr>
        <w:t>доо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Зрењанин</w:t>
      </w:r>
      <w:proofErr w:type="spellEnd"/>
      <w:r w:rsidR="00376E14">
        <w:rPr>
          <w:sz w:val="24"/>
          <w:szCs w:val="24"/>
        </w:rPr>
        <w:t xml:space="preserve">, </w:t>
      </w:r>
      <w:proofErr w:type="spellStart"/>
      <w:r w:rsidR="00376E14">
        <w:rPr>
          <w:sz w:val="24"/>
          <w:szCs w:val="24"/>
        </w:rPr>
        <w:t>под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бројем</w:t>
      </w:r>
      <w:proofErr w:type="spellEnd"/>
      <w:r w:rsidR="00376E14">
        <w:rPr>
          <w:sz w:val="24"/>
          <w:szCs w:val="24"/>
        </w:rPr>
        <w:t xml:space="preserve"> 19-08-20, </w:t>
      </w:r>
      <w:proofErr w:type="spellStart"/>
      <w:r w:rsidR="00376E14">
        <w:rPr>
          <w:sz w:val="24"/>
          <w:szCs w:val="24"/>
        </w:rPr>
        <w:t>новембар</w:t>
      </w:r>
      <w:proofErr w:type="spellEnd"/>
      <w:r w:rsidR="00376E14">
        <w:rPr>
          <w:sz w:val="24"/>
          <w:szCs w:val="24"/>
        </w:rPr>
        <w:t xml:space="preserve"> 2020., </w:t>
      </w:r>
      <w:proofErr w:type="spellStart"/>
      <w:r w:rsidR="00376E14">
        <w:rPr>
          <w:sz w:val="24"/>
          <w:szCs w:val="24"/>
        </w:rPr>
        <w:t>одговорно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лице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пројектанта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Љубица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Ћулибрк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Сантрач</w:t>
      </w:r>
      <w:proofErr w:type="spellEnd"/>
      <w:r w:rsidR="00376E14">
        <w:rPr>
          <w:sz w:val="24"/>
          <w:szCs w:val="24"/>
        </w:rPr>
        <w:t xml:space="preserve">, </w:t>
      </w:r>
      <w:proofErr w:type="spellStart"/>
      <w:r w:rsidR="00376E14">
        <w:rPr>
          <w:sz w:val="24"/>
          <w:szCs w:val="24"/>
        </w:rPr>
        <w:t>дипл.инж.грађ</w:t>
      </w:r>
      <w:proofErr w:type="spellEnd"/>
      <w:r w:rsidR="00376E14">
        <w:rPr>
          <w:sz w:val="24"/>
          <w:szCs w:val="24"/>
        </w:rPr>
        <w:t xml:space="preserve">., </w:t>
      </w:r>
      <w:proofErr w:type="spellStart"/>
      <w:r w:rsidR="00376E14">
        <w:rPr>
          <w:sz w:val="24"/>
          <w:szCs w:val="24"/>
        </w:rPr>
        <w:t>одговорни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пројектант</w:t>
      </w:r>
      <w:proofErr w:type="spellEnd"/>
      <w:r w:rsidR="00376E14">
        <w:rPr>
          <w:sz w:val="24"/>
          <w:szCs w:val="24"/>
        </w:rPr>
        <w:t xml:space="preserve"> </w:t>
      </w:r>
      <w:r w:rsidR="00C269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Радивој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Илић</w:t>
      </w:r>
      <w:proofErr w:type="spellEnd"/>
      <w:r w:rsidR="00376E14">
        <w:rPr>
          <w:sz w:val="24"/>
          <w:szCs w:val="24"/>
        </w:rPr>
        <w:t>,</w:t>
      </w:r>
      <w:r w:rsidR="00376E14" w:rsidRPr="009571D8">
        <w:rPr>
          <w:sz w:val="24"/>
          <w:szCs w:val="24"/>
        </w:rPr>
        <w:t xml:space="preserve"> </w:t>
      </w:r>
      <w:proofErr w:type="spellStart"/>
      <w:r w:rsidR="00376E14" w:rsidRPr="009571D8">
        <w:rPr>
          <w:sz w:val="24"/>
          <w:szCs w:val="24"/>
        </w:rPr>
        <w:t>дипл.ин</w:t>
      </w:r>
      <w:r w:rsidR="00376E14">
        <w:rPr>
          <w:sz w:val="24"/>
          <w:szCs w:val="24"/>
        </w:rPr>
        <w:t>ж.зоп</w:t>
      </w:r>
      <w:proofErr w:type="spellEnd"/>
      <w:r w:rsidR="00376E14">
        <w:rPr>
          <w:sz w:val="24"/>
          <w:szCs w:val="24"/>
        </w:rPr>
        <w:t>.</w:t>
      </w:r>
      <w:r w:rsidR="000F5AF1">
        <w:rPr>
          <w:sz w:val="24"/>
          <w:szCs w:val="24"/>
        </w:rPr>
        <w:t>,</w:t>
      </w:r>
      <w:r w:rsidR="00376E14">
        <w:rPr>
          <w:sz w:val="24"/>
          <w:szCs w:val="24"/>
        </w:rPr>
        <w:t xml:space="preserve"> </w:t>
      </w:r>
      <w:proofErr w:type="spellStart"/>
      <w:r w:rsidR="000F5AF1">
        <w:rPr>
          <w:sz w:val="24"/>
          <w:szCs w:val="24"/>
        </w:rPr>
        <w:t>овлашћење</w:t>
      </w:r>
      <w:proofErr w:type="spellEnd"/>
      <w:r w:rsidR="00376E14">
        <w:rPr>
          <w:sz w:val="24"/>
          <w:szCs w:val="24"/>
        </w:rPr>
        <w:t xml:space="preserve"> </w:t>
      </w:r>
      <w:proofErr w:type="spellStart"/>
      <w:r w:rsidR="00376E14">
        <w:rPr>
          <w:sz w:val="24"/>
          <w:szCs w:val="24"/>
        </w:rPr>
        <w:t>број</w:t>
      </w:r>
      <w:proofErr w:type="spellEnd"/>
      <w:r w:rsidR="00376E14">
        <w:rPr>
          <w:sz w:val="24"/>
          <w:szCs w:val="24"/>
        </w:rPr>
        <w:t xml:space="preserve"> 09/152-2235/16;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844DE" w:rsidRPr="00C26914" w:rsidRDefault="00B3119F" w:rsidP="000844DE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26914" w:rsidRP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DF031C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Default="00D237B6" w:rsidP="00C2691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P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lastRenderedPageBreak/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5AF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B239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152E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694B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6E14"/>
    <w:rsid w:val="00377099"/>
    <w:rsid w:val="00386693"/>
    <w:rsid w:val="00387CAD"/>
    <w:rsid w:val="00392DFE"/>
    <w:rsid w:val="00394512"/>
    <w:rsid w:val="003B145E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0D39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23AB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A0D4D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914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5218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B4FF4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00D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6193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DB4-EEF0-47C2-BC87-21DEA08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246</cp:revision>
  <cp:lastPrinted>2021-04-07T08:55:00Z</cp:lastPrinted>
  <dcterms:created xsi:type="dcterms:W3CDTF">2016-08-19T09:41:00Z</dcterms:created>
  <dcterms:modified xsi:type="dcterms:W3CDTF">2021-04-07T08:56:00Z</dcterms:modified>
</cp:coreProperties>
</file>