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A15B31">
        <w:rPr>
          <w:sz w:val="24"/>
          <w:szCs w:val="24"/>
        </w:rPr>
        <w:t>38158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A15B31">
        <w:rPr>
          <w:sz w:val="24"/>
          <w:szCs w:val="24"/>
        </w:rPr>
        <w:t>27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A00B4">
        <w:rPr>
          <w:sz w:val="24"/>
          <w:szCs w:val="24"/>
        </w:rPr>
        <w:t>2</w:t>
      </w:r>
      <w:r w:rsidR="00492485">
        <w:rPr>
          <w:sz w:val="24"/>
          <w:szCs w:val="24"/>
        </w:rPr>
        <w:t>7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75144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8139E3">
        <w:rPr>
          <w:sz w:val="24"/>
          <w:szCs w:val="24"/>
        </w:rPr>
        <w:t>број</w:t>
      </w:r>
      <w:proofErr w:type="spellEnd"/>
      <w:r w:rsidR="008139E3">
        <w:rPr>
          <w:sz w:val="24"/>
          <w:szCs w:val="24"/>
        </w:rPr>
        <w:t xml:space="preserve"> 03-</w:t>
      </w:r>
      <w:r w:rsidR="008139E3">
        <w:rPr>
          <w:sz w:val="24"/>
          <w:szCs w:val="24"/>
          <w:lang/>
        </w:rPr>
        <w:t>19</w:t>
      </w:r>
      <w:r w:rsidR="008139E3">
        <w:rPr>
          <w:sz w:val="24"/>
          <w:szCs w:val="24"/>
        </w:rPr>
        <w:t>-</w:t>
      </w:r>
      <w:r w:rsidR="008139E3">
        <w:rPr>
          <w:sz w:val="24"/>
          <w:szCs w:val="24"/>
          <w:lang/>
        </w:rPr>
        <w:t>10-2</w:t>
      </w:r>
      <w:r w:rsidR="008139E3">
        <w:rPr>
          <w:sz w:val="24"/>
          <w:szCs w:val="24"/>
        </w:rPr>
        <w:t>/202</w:t>
      </w:r>
      <w:r w:rsidR="008139E3">
        <w:rPr>
          <w:sz w:val="24"/>
          <w:szCs w:val="24"/>
          <w:lang/>
        </w:rPr>
        <w:t>1</w:t>
      </w:r>
      <w:r w:rsidR="008139E3">
        <w:rPr>
          <w:sz w:val="24"/>
          <w:szCs w:val="24"/>
        </w:rPr>
        <w:t>-</w:t>
      </w:r>
      <w:r w:rsidR="008139E3">
        <w:rPr>
          <w:sz w:val="24"/>
          <w:szCs w:val="24"/>
          <w:lang/>
        </w:rPr>
        <w:t>02 од 25.01.2021.</w:t>
      </w:r>
      <w:proofErr w:type="gramEnd"/>
      <w:r w:rsidR="008139E3">
        <w:rPr>
          <w:sz w:val="24"/>
          <w:szCs w:val="24"/>
          <w:lang/>
        </w:rPr>
        <w:t xml:space="preserve"> године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две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стамбене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зграде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1053F5">
        <w:rPr>
          <w:sz w:val="24"/>
          <w:szCs w:val="24"/>
        </w:rPr>
        <w:t xml:space="preserve">, </w:t>
      </w:r>
      <w:proofErr w:type="spellStart"/>
      <w:r w:rsidR="001053F5">
        <w:rPr>
          <w:sz w:val="24"/>
          <w:szCs w:val="24"/>
        </w:rPr>
        <w:t>водоводна</w:t>
      </w:r>
      <w:proofErr w:type="spellEnd"/>
      <w:r w:rsidR="001053F5">
        <w:rPr>
          <w:sz w:val="24"/>
          <w:szCs w:val="24"/>
        </w:rPr>
        <w:t xml:space="preserve"> и </w:t>
      </w:r>
      <w:proofErr w:type="spellStart"/>
      <w:r w:rsidR="001053F5">
        <w:rPr>
          <w:sz w:val="24"/>
          <w:szCs w:val="24"/>
        </w:rPr>
        <w:t>телекомуникациона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A15B31">
        <w:rPr>
          <w:b/>
          <w:sz w:val="24"/>
          <w:szCs w:val="24"/>
        </w:rPr>
        <w:t>1283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DA00B4">
        <w:rPr>
          <w:b/>
          <w:sz w:val="24"/>
          <w:szCs w:val="24"/>
        </w:rPr>
        <w:t>Каравуково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553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Објекти могу да се граде фазно-фаза 1 и фаза 2.</w:t>
      </w:r>
      <w:proofErr w:type="gramEnd"/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 </w:t>
      </w:r>
      <w:proofErr w:type="gramStart"/>
      <w:r w:rsidR="00015240">
        <w:rPr>
          <w:sz w:val="24"/>
          <w:szCs w:val="24"/>
        </w:rPr>
        <w:t xml:space="preserve">- </w:t>
      </w:r>
      <w:r w:rsidR="00A15B31">
        <w:rPr>
          <w:sz w:val="24"/>
          <w:szCs w:val="24"/>
        </w:rPr>
        <w:t xml:space="preserve"> 78,83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340BC9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A15B31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A15B31">
        <w:rPr>
          <w:sz w:val="24"/>
          <w:szCs w:val="24"/>
        </w:rPr>
        <w:t>78,83</w:t>
      </w:r>
      <w:r w:rsidR="00D45EE1" w:rsidRPr="00D45EE1">
        <w:rPr>
          <w:sz w:val="24"/>
          <w:szCs w:val="24"/>
        </w:rPr>
        <w:t xml:space="preserve"> </w:t>
      </w:r>
      <w:r w:rsidR="00D45EE1" w:rsidRPr="009571D8">
        <w:rPr>
          <w:sz w:val="24"/>
          <w:szCs w:val="24"/>
        </w:rPr>
        <w:t>m</w:t>
      </w:r>
      <w:r w:rsidR="00D45EE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  <w:vertAlign w:val="superscript"/>
        </w:rPr>
        <w:t xml:space="preserve"> 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1- </w:t>
      </w:r>
      <w:r w:rsidR="00A15B31">
        <w:rPr>
          <w:sz w:val="24"/>
          <w:szCs w:val="24"/>
        </w:rPr>
        <w:t>78,83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D45EE1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015240">
        <w:rPr>
          <w:sz w:val="24"/>
          <w:szCs w:val="24"/>
        </w:rPr>
        <w:t xml:space="preserve">- </w:t>
      </w:r>
      <w:r w:rsidR="00A15B31">
        <w:rPr>
          <w:sz w:val="24"/>
          <w:szCs w:val="24"/>
        </w:rPr>
        <w:t>78,83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1</w:t>
      </w:r>
      <w:r w:rsidR="00015240">
        <w:rPr>
          <w:sz w:val="24"/>
          <w:szCs w:val="24"/>
        </w:rPr>
        <w:t>-</w:t>
      </w:r>
      <w:r w:rsidR="00D45EE1">
        <w:rPr>
          <w:sz w:val="24"/>
          <w:szCs w:val="24"/>
        </w:rPr>
        <w:t xml:space="preserve"> </w:t>
      </w:r>
      <w:r w:rsidR="00A15B31">
        <w:rPr>
          <w:sz w:val="24"/>
          <w:szCs w:val="24"/>
        </w:rPr>
        <w:t>64,25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2- </w:t>
      </w:r>
      <w:r w:rsidR="00A15B31">
        <w:rPr>
          <w:sz w:val="24"/>
          <w:szCs w:val="24"/>
        </w:rPr>
        <w:t>64,25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Pr="00987111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15240">
        <w:rPr>
          <w:sz w:val="24"/>
          <w:szCs w:val="24"/>
        </w:rPr>
        <w:t xml:space="preserve"> (фаза1)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7,71</w:t>
      </w:r>
      <w:r>
        <w:rPr>
          <w:sz w:val="24"/>
          <w:szCs w:val="24"/>
        </w:rPr>
        <w:t xml:space="preserve"> х </w:t>
      </w:r>
      <w:r w:rsidR="00A15B31">
        <w:rPr>
          <w:sz w:val="24"/>
          <w:szCs w:val="24"/>
        </w:rPr>
        <w:t>10,23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6,05</w:t>
      </w:r>
      <w:r>
        <w:rPr>
          <w:sz w:val="24"/>
          <w:szCs w:val="24"/>
        </w:rPr>
        <w:t xml:space="preserve"> m.</w:t>
      </w:r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Састоји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се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од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ходника</w:t>
      </w:r>
      <w:proofErr w:type="spellEnd"/>
      <w:r w:rsidR="00987111">
        <w:rPr>
          <w:sz w:val="24"/>
          <w:szCs w:val="24"/>
        </w:rPr>
        <w:t xml:space="preserve">, </w:t>
      </w:r>
      <w:proofErr w:type="spellStart"/>
      <w:r w:rsidR="00987111">
        <w:rPr>
          <w:sz w:val="24"/>
          <w:szCs w:val="24"/>
        </w:rPr>
        <w:t>две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собе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за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једну</w:t>
      </w:r>
      <w:proofErr w:type="spellEnd"/>
      <w:r w:rsidR="00987111">
        <w:rPr>
          <w:sz w:val="24"/>
          <w:szCs w:val="24"/>
        </w:rPr>
        <w:t xml:space="preserve"> особу, кухиње, комбиноване собе, тоалета, ходника и </w:t>
      </w:r>
      <w:proofErr w:type="spellStart"/>
      <w:r w:rsidR="00987111">
        <w:rPr>
          <w:sz w:val="24"/>
          <w:szCs w:val="24"/>
        </w:rPr>
        <w:t>собе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за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две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одрасле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особе</w:t>
      </w:r>
      <w:proofErr w:type="spellEnd"/>
      <w:r w:rsidR="00987111" w:rsidRPr="00452E28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укупне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нето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површине</w:t>
      </w:r>
      <w:proofErr w:type="spellEnd"/>
      <w:r w:rsidR="00987111">
        <w:rPr>
          <w:sz w:val="24"/>
          <w:szCs w:val="24"/>
        </w:rPr>
        <w:t xml:space="preserve"> 64,25 </w:t>
      </w:r>
      <w:r w:rsidR="00987111" w:rsidRPr="009571D8">
        <w:rPr>
          <w:sz w:val="24"/>
          <w:szCs w:val="24"/>
        </w:rPr>
        <w:t>m</w:t>
      </w:r>
      <w:r w:rsidR="00987111">
        <w:rPr>
          <w:sz w:val="24"/>
          <w:szCs w:val="24"/>
          <w:vertAlign w:val="superscript"/>
        </w:rPr>
        <w:t>2</w:t>
      </w:r>
      <w:r w:rsidR="00987111">
        <w:rPr>
          <w:sz w:val="24"/>
          <w:szCs w:val="24"/>
        </w:rPr>
        <w:t xml:space="preserve">, </w:t>
      </w:r>
      <w:proofErr w:type="spellStart"/>
      <w:r w:rsidR="00987111">
        <w:rPr>
          <w:sz w:val="24"/>
          <w:szCs w:val="24"/>
        </w:rPr>
        <w:t>укупне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бруто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површине</w:t>
      </w:r>
      <w:proofErr w:type="spellEnd"/>
      <w:r w:rsidR="00987111">
        <w:rPr>
          <w:sz w:val="24"/>
          <w:szCs w:val="24"/>
        </w:rPr>
        <w:t xml:space="preserve"> 78,83</w:t>
      </w:r>
      <w:r w:rsidR="00987111" w:rsidRPr="00452E28">
        <w:rPr>
          <w:sz w:val="24"/>
          <w:szCs w:val="24"/>
        </w:rPr>
        <w:t xml:space="preserve"> </w:t>
      </w:r>
      <w:r w:rsidR="00987111" w:rsidRPr="009571D8">
        <w:rPr>
          <w:sz w:val="24"/>
          <w:szCs w:val="24"/>
        </w:rPr>
        <w:t>m</w:t>
      </w:r>
      <w:r w:rsidR="00987111">
        <w:rPr>
          <w:sz w:val="24"/>
          <w:szCs w:val="24"/>
          <w:vertAlign w:val="superscript"/>
        </w:rPr>
        <w:t>2</w:t>
      </w:r>
      <w:r w:rsidR="00987111">
        <w:rPr>
          <w:sz w:val="24"/>
          <w:szCs w:val="24"/>
        </w:rPr>
        <w:t>.</w:t>
      </w:r>
    </w:p>
    <w:p w:rsidR="00987111" w:rsidRPr="00987111" w:rsidRDefault="00015240" w:rsidP="0098711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(фаза2)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</w:t>
      </w:r>
      <w:r w:rsidR="00A15B31">
        <w:rPr>
          <w:sz w:val="24"/>
          <w:szCs w:val="24"/>
        </w:rPr>
        <w:t>ог</w:t>
      </w:r>
      <w:proofErr w:type="spellEnd"/>
      <w:r w:rsidR="00A15B31">
        <w:rPr>
          <w:sz w:val="24"/>
          <w:szCs w:val="24"/>
        </w:rPr>
        <w:t xml:space="preserve"> </w:t>
      </w:r>
      <w:proofErr w:type="spellStart"/>
      <w:r w:rsidR="00A15B31">
        <w:rPr>
          <w:sz w:val="24"/>
          <w:szCs w:val="24"/>
        </w:rPr>
        <w:t>облика</w:t>
      </w:r>
      <w:proofErr w:type="spellEnd"/>
      <w:r w:rsidR="00A15B31">
        <w:rPr>
          <w:sz w:val="24"/>
          <w:szCs w:val="24"/>
        </w:rPr>
        <w:t xml:space="preserve">, </w:t>
      </w:r>
      <w:proofErr w:type="spellStart"/>
      <w:r w:rsidR="00A15B31">
        <w:rPr>
          <w:sz w:val="24"/>
          <w:szCs w:val="24"/>
        </w:rPr>
        <w:t>димензија</w:t>
      </w:r>
      <w:proofErr w:type="spellEnd"/>
      <w:r w:rsidR="00A15B31">
        <w:rPr>
          <w:sz w:val="24"/>
          <w:szCs w:val="24"/>
        </w:rPr>
        <w:t xml:space="preserve"> 7,71 х 10,23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6,05 m.</w:t>
      </w:r>
      <w:r w:rsidR="00987111" w:rsidRP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Састоји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се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од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ходника</w:t>
      </w:r>
      <w:proofErr w:type="spellEnd"/>
      <w:r w:rsidR="00987111">
        <w:rPr>
          <w:sz w:val="24"/>
          <w:szCs w:val="24"/>
        </w:rPr>
        <w:t xml:space="preserve">, </w:t>
      </w:r>
      <w:proofErr w:type="spellStart"/>
      <w:r w:rsidR="00987111">
        <w:rPr>
          <w:sz w:val="24"/>
          <w:szCs w:val="24"/>
        </w:rPr>
        <w:t>две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собе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за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једну</w:t>
      </w:r>
      <w:proofErr w:type="spellEnd"/>
      <w:r w:rsidR="00987111">
        <w:rPr>
          <w:sz w:val="24"/>
          <w:szCs w:val="24"/>
        </w:rPr>
        <w:t xml:space="preserve"> особу, кухиње, комбиноване собе, тоалета, ходника и </w:t>
      </w:r>
      <w:proofErr w:type="spellStart"/>
      <w:r w:rsidR="00987111">
        <w:rPr>
          <w:sz w:val="24"/>
          <w:szCs w:val="24"/>
        </w:rPr>
        <w:t>собе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за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две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одрасле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особе</w:t>
      </w:r>
      <w:proofErr w:type="spellEnd"/>
      <w:r w:rsidR="00987111" w:rsidRPr="00452E28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укупне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нето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површине</w:t>
      </w:r>
      <w:proofErr w:type="spellEnd"/>
      <w:r w:rsidR="00987111">
        <w:rPr>
          <w:sz w:val="24"/>
          <w:szCs w:val="24"/>
        </w:rPr>
        <w:t xml:space="preserve"> 64,25 </w:t>
      </w:r>
      <w:r w:rsidR="00987111" w:rsidRPr="009571D8">
        <w:rPr>
          <w:sz w:val="24"/>
          <w:szCs w:val="24"/>
        </w:rPr>
        <w:t>m</w:t>
      </w:r>
      <w:r w:rsidR="00987111">
        <w:rPr>
          <w:sz w:val="24"/>
          <w:szCs w:val="24"/>
          <w:vertAlign w:val="superscript"/>
        </w:rPr>
        <w:t>2</w:t>
      </w:r>
      <w:r w:rsidR="00987111">
        <w:rPr>
          <w:sz w:val="24"/>
          <w:szCs w:val="24"/>
        </w:rPr>
        <w:t xml:space="preserve">, </w:t>
      </w:r>
      <w:proofErr w:type="spellStart"/>
      <w:r w:rsidR="00987111">
        <w:rPr>
          <w:sz w:val="24"/>
          <w:szCs w:val="24"/>
        </w:rPr>
        <w:t>укупне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бруто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површине</w:t>
      </w:r>
      <w:proofErr w:type="spellEnd"/>
      <w:r w:rsidR="00987111">
        <w:rPr>
          <w:sz w:val="24"/>
          <w:szCs w:val="24"/>
        </w:rPr>
        <w:t xml:space="preserve"> 78,83</w:t>
      </w:r>
      <w:r w:rsidR="00987111" w:rsidRPr="00452E28">
        <w:rPr>
          <w:sz w:val="24"/>
          <w:szCs w:val="24"/>
        </w:rPr>
        <w:t xml:space="preserve"> </w:t>
      </w:r>
      <w:r w:rsidR="00987111" w:rsidRPr="009571D8">
        <w:rPr>
          <w:sz w:val="24"/>
          <w:szCs w:val="24"/>
        </w:rPr>
        <w:t>m</w:t>
      </w:r>
      <w:r w:rsidR="00987111">
        <w:rPr>
          <w:sz w:val="24"/>
          <w:szCs w:val="24"/>
          <w:vertAlign w:val="superscript"/>
        </w:rPr>
        <w:t>2</w:t>
      </w:r>
      <w:r w:rsidR="00987111">
        <w:rPr>
          <w:sz w:val="24"/>
          <w:szCs w:val="24"/>
        </w:rPr>
        <w:t>.</w:t>
      </w:r>
    </w:p>
    <w:p w:rsidR="00015240" w:rsidRDefault="00015240" w:rsidP="000152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532426" w:rsidRDefault="00532426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12770B">
        <w:rPr>
          <w:sz w:val="24"/>
          <w:szCs w:val="24"/>
        </w:rPr>
        <w:t xml:space="preserve">А,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2770B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>111011.</w:t>
      </w:r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A15B31">
        <w:rPr>
          <w:sz w:val="24"/>
          <w:szCs w:val="24"/>
        </w:rPr>
        <w:t>7.441.552</w:t>
      </w:r>
      <w:proofErr w:type="gramStart"/>
      <w:r w:rsidR="0067514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A15B31">
        <w:rPr>
          <w:sz w:val="24"/>
          <w:szCs w:val="24"/>
        </w:rPr>
        <w:t>38158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532426">
        <w:rPr>
          <w:sz w:val="24"/>
          <w:szCs w:val="24"/>
        </w:rPr>
        <w:t>16</w:t>
      </w:r>
      <w:r w:rsidR="006A4856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>01</w:t>
      </w:r>
      <w:r w:rsidR="00C8093F">
        <w:rPr>
          <w:sz w:val="24"/>
          <w:szCs w:val="24"/>
        </w:rPr>
        <w:t>.</w:t>
      </w:r>
      <w:r w:rsidR="00532426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Консултантске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агенције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DA00B4">
        <w:rPr>
          <w:sz w:val="24"/>
          <w:szCs w:val="24"/>
        </w:rPr>
        <w:t>Ентазис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DA00B4">
        <w:rPr>
          <w:sz w:val="24"/>
          <w:szCs w:val="24"/>
        </w:rPr>
        <w:t>Београд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987111">
        <w:rPr>
          <w:sz w:val="24"/>
          <w:szCs w:val="24"/>
        </w:rPr>
        <w:t>02</w:t>
      </w:r>
      <w:r w:rsidR="00532426">
        <w:rPr>
          <w:sz w:val="24"/>
          <w:szCs w:val="24"/>
        </w:rPr>
        <w:t>-06-2020</w:t>
      </w:r>
      <w:r w:rsidR="00F10225">
        <w:rPr>
          <w:sz w:val="24"/>
          <w:szCs w:val="24"/>
        </w:rPr>
        <w:t>-</w:t>
      </w:r>
      <w:r w:rsidR="00DA00B4">
        <w:rPr>
          <w:sz w:val="24"/>
          <w:szCs w:val="24"/>
        </w:rPr>
        <w:t>1</w:t>
      </w:r>
      <w:r w:rsidR="00F10225">
        <w:rPr>
          <w:sz w:val="24"/>
          <w:szCs w:val="24"/>
        </w:rPr>
        <w:t xml:space="preserve">ПГД </w:t>
      </w:r>
      <w:proofErr w:type="spellStart"/>
      <w:r w:rsidR="00DA00B4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4D430B">
        <w:rPr>
          <w:sz w:val="24"/>
          <w:szCs w:val="24"/>
        </w:rPr>
        <w:t xml:space="preserve">1 </w:t>
      </w:r>
      <w:r w:rsidR="00DA00B4">
        <w:rPr>
          <w:sz w:val="24"/>
          <w:szCs w:val="24"/>
        </w:rPr>
        <w:t>Д596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D45EE1">
        <w:rPr>
          <w:sz w:val="24"/>
          <w:szCs w:val="24"/>
        </w:rPr>
        <w:t>Кабинет</w:t>
      </w:r>
      <w:proofErr w:type="spellEnd"/>
      <w:r w:rsidR="00D45EE1">
        <w:rPr>
          <w:sz w:val="24"/>
          <w:szCs w:val="24"/>
        </w:rPr>
        <w:t xml:space="preserve"> 348</w:t>
      </w:r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Београд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A15B31">
        <w:rPr>
          <w:sz w:val="24"/>
          <w:szCs w:val="24"/>
        </w:rPr>
        <w:t>16</w:t>
      </w:r>
      <w:r w:rsidR="00D45EE1">
        <w:rPr>
          <w:sz w:val="24"/>
          <w:szCs w:val="24"/>
        </w:rPr>
        <w:t xml:space="preserve">/21 </w:t>
      </w:r>
      <w:proofErr w:type="spellStart"/>
      <w:r w:rsidR="00D45EE1">
        <w:rPr>
          <w:sz w:val="24"/>
          <w:szCs w:val="24"/>
        </w:rPr>
        <w:t>јануар</w:t>
      </w:r>
      <w:proofErr w:type="spellEnd"/>
      <w:r w:rsidR="00D45EE1">
        <w:rPr>
          <w:sz w:val="24"/>
          <w:szCs w:val="24"/>
        </w:rPr>
        <w:t xml:space="preserve">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CB16DA">
        <w:rPr>
          <w:sz w:val="24"/>
          <w:szCs w:val="24"/>
        </w:rPr>
        <w:t>Александра</w:t>
      </w:r>
      <w:proofErr w:type="spellEnd"/>
      <w:r w:rsidR="00CB16DA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Терзовић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Консултантске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агенције</w:t>
      </w:r>
      <w:proofErr w:type="spellEnd"/>
      <w:r w:rsidR="00532426">
        <w:rPr>
          <w:sz w:val="24"/>
          <w:szCs w:val="24"/>
        </w:rPr>
        <w:t xml:space="preserve"> </w:t>
      </w:r>
      <w:r w:rsidR="00987111">
        <w:rPr>
          <w:sz w:val="24"/>
          <w:szCs w:val="24"/>
        </w:rPr>
        <w:t>„</w:t>
      </w:r>
      <w:proofErr w:type="spellStart"/>
      <w:r w:rsidR="00987111">
        <w:rPr>
          <w:sz w:val="24"/>
          <w:szCs w:val="24"/>
        </w:rPr>
        <w:t>Ентазис</w:t>
      </w:r>
      <w:proofErr w:type="spellEnd"/>
      <w:r w:rsidR="00987111">
        <w:rPr>
          <w:sz w:val="24"/>
          <w:szCs w:val="24"/>
        </w:rPr>
        <w:t xml:space="preserve">” </w:t>
      </w:r>
      <w:proofErr w:type="spellStart"/>
      <w:r w:rsidR="00987111">
        <w:rPr>
          <w:sz w:val="24"/>
          <w:szCs w:val="24"/>
        </w:rPr>
        <w:t>Београд</w:t>
      </w:r>
      <w:proofErr w:type="spellEnd"/>
      <w:r w:rsidR="00987111">
        <w:rPr>
          <w:sz w:val="24"/>
          <w:szCs w:val="24"/>
        </w:rPr>
        <w:t xml:space="preserve">, </w:t>
      </w:r>
      <w:proofErr w:type="spellStart"/>
      <w:r w:rsidR="00987111">
        <w:rPr>
          <w:sz w:val="24"/>
          <w:szCs w:val="24"/>
        </w:rPr>
        <w:t>под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бројем</w:t>
      </w:r>
      <w:proofErr w:type="spellEnd"/>
      <w:r w:rsidR="00987111">
        <w:rPr>
          <w:sz w:val="24"/>
          <w:szCs w:val="24"/>
        </w:rPr>
        <w:t xml:space="preserve"> 02</w:t>
      </w:r>
      <w:r w:rsidR="00532426">
        <w:rPr>
          <w:sz w:val="24"/>
          <w:szCs w:val="24"/>
        </w:rPr>
        <w:t xml:space="preserve">-06-2020-1ПГД </w:t>
      </w:r>
      <w:proofErr w:type="spellStart"/>
      <w:r w:rsidR="00532426">
        <w:rPr>
          <w:sz w:val="24"/>
          <w:szCs w:val="24"/>
        </w:rPr>
        <w:t>јануар</w:t>
      </w:r>
      <w:proofErr w:type="spellEnd"/>
      <w:r w:rsidR="00532426">
        <w:rPr>
          <w:sz w:val="24"/>
          <w:szCs w:val="24"/>
        </w:rPr>
        <w:t xml:space="preserve"> 2021., </w:t>
      </w:r>
      <w:proofErr w:type="spellStart"/>
      <w:r w:rsidR="00532426">
        <w:rPr>
          <w:sz w:val="24"/>
          <w:szCs w:val="24"/>
        </w:rPr>
        <w:t>одговорно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>
        <w:rPr>
          <w:sz w:val="24"/>
          <w:szCs w:val="24"/>
        </w:rPr>
        <w:t xml:space="preserve">, </w:t>
      </w:r>
      <w:proofErr w:type="spellStart"/>
      <w:r w:rsidR="00532426">
        <w:rPr>
          <w:sz w:val="24"/>
          <w:szCs w:val="24"/>
        </w:rPr>
        <w:t>дипл.инж.грађ</w:t>
      </w:r>
      <w:proofErr w:type="spellEnd"/>
      <w:r w:rsidR="00532426">
        <w:rPr>
          <w:sz w:val="24"/>
          <w:szCs w:val="24"/>
        </w:rPr>
        <w:t xml:space="preserve">., </w:t>
      </w:r>
      <w:proofErr w:type="spellStart"/>
      <w:r w:rsidR="00532426">
        <w:rPr>
          <w:sz w:val="24"/>
          <w:szCs w:val="24"/>
        </w:rPr>
        <w:t>главни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 w:rsidRPr="009571D8">
        <w:rPr>
          <w:sz w:val="24"/>
          <w:szCs w:val="24"/>
        </w:rPr>
        <w:t xml:space="preserve"> </w:t>
      </w:r>
      <w:proofErr w:type="spellStart"/>
      <w:r w:rsidR="00532426" w:rsidRPr="009571D8">
        <w:rPr>
          <w:sz w:val="24"/>
          <w:szCs w:val="24"/>
        </w:rPr>
        <w:t>дипл.ин</w:t>
      </w:r>
      <w:r w:rsidR="00532426">
        <w:rPr>
          <w:sz w:val="24"/>
          <w:szCs w:val="24"/>
        </w:rPr>
        <w:t>ж.арх</w:t>
      </w:r>
      <w:proofErr w:type="spellEnd"/>
      <w:r w:rsidR="00532426">
        <w:rPr>
          <w:sz w:val="24"/>
          <w:szCs w:val="24"/>
        </w:rPr>
        <w:t xml:space="preserve">. </w:t>
      </w:r>
      <w:proofErr w:type="spellStart"/>
      <w:r w:rsidR="00532426">
        <w:rPr>
          <w:sz w:val="24"/>
          <w:szCs w:val="24"/>
        </w:rPr>
        <w:t>са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лиценцом</w:t>
      </w:r>
      <w:proofErr w:type="spellEnd"/>
      <w:r w:rsidR="00532426">
        <w:rPr>
          <w:sz w:val="24"/>
          <w:szCs w:val="24"/>
        </w:rPr>
        <w:t xml:space="preserve"> ИКС </w:t>
      </w:r>
      <w:proofErr w:type="spellStart"/>
      <w:r w:rsidR="00532426">
        <w:rPr>
          <w:sz w:val="24"/>
          <w:szCs w:val="24"/>
        </w:rPr>
        <w:t>број</w:t>
      </w:r>
      <w:proofErr w:type="spellEnd"/>
      <w:r w:rsidR="00532426">
        <w:rPr>
          <w:sz w:val="24"/>
          <w:szCs w:val="24"/>
        </w:rPr>
        <w:t xml:space="preserve"> 301 Д596 06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7D2B82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7D2B82">
        <w:rPr>
          <w:sz w:val="24"/>
          <w:szCs w:val="24"/>
        </w:rPr>
        <w:t xml:space="preserve"> (фаза1)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</w:t>
      </w:r>
      <w:r w:rsidR="002B4638">
        <w:rPr>
          <w:sz w:val="24"/>
          <w:szCs w:val="24"/>
        </w:rPr>
        <w:t>0</w:t>
      </w:r>
      <w:r w:rsidR="002B4638">
        <w:rPr>
          <w:sz w:val="24"/>
          <w:szCs w:val="24"/>
          <w:lang/>
        </w:rPr>
        <w:t>2</w:t>
      </w:r>
      <w:r w:rsidR="00DA00B4">
        <w:rPr>
          <w:sz w:val="24"/>
          <w:szCs w:val="24"/>
        </w:rPr>
        <w:t>-06-2020-1</w:t>
      </w:r>
      <w:r w:rsidR="002F79BC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стране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Консултантске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агенције</w:t>
      </w:r>
      <w:proofErr w:type="spellEnd"/>
      <w:r w:rsidR="00015240">
        <w:rPr>
          <w:sz w:val="24"/>
          <w:szCs w:val="24"/>
        </w:rPr>
        <w:t xml:space="preserve"> „</w:t>
      </w:r>
      <w:proofErr w:type="spellStart"/>
      <w:r w:rsidR="00015240">
        <w:rPr>
          <w:sz w:val="24"/>
          <w:szCs w:val="24"/>
        </w:rPr>
        <w:t>Ентазис</w:t>
      </w:r>
      <w:proofErr w:type="spellEnd"/>
      <w:r w:rsidR="00015240">
        <w:rPr>
          <w:sz w:val="24"/>
          <w:szCs w:val="24"/>
        </w:rPr>
        <w:t xml:space="preserve">” </w:t>
      </w:r>
      <w:proofErr w:type="spellStart"/>
      <w:r w:rsidR="00015240">
        <w:rPr>
          <w:sz w:val="24"/>
          <w:szCs w:val="24"/>
        </w:rPr>
        <w:t>Београд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под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бројем</w:t>
      </w:r>
      <w:proofErr w:type="spellEnd"/>
      <w:r w:rsidR="00015240">
        <w:rPr>
          <w:sz w:val="24"/>
          <w:szCs w:val="24"/>
        </w:rPr>
        <w:t xml:space="preserve"> 01-06-2020-1ПГД </w:t>
      </w:r>
      <w:proofErr w:type="spellStart"/>
      <w:r w:rsidR="00015240">
        <w:rPr>
          <w:sz w:val="24"/>
          <w:szCs w:val="24"/>
        </w:rPr>
        <w:t>јануар</w:t>
      </w:r>
      <w:proofErr w:type="spellEnd"/>
      <w:r w:rsidR="00015240">
        <w:rPr>
          <w:sz w:val="24"/>
          <w:szCs w:val="24"/>
        </w:rPr>
        <w:t xml:space="preserve"> 2021., </w:t>
      </w:r>
      <w:proofErr w:type="spellStart"/>
      <w:r w:rsidR="00015240">
        <w:rPr>
          <w:sz w:val="24"/>
          <w:szCs w:val="24"/>
        </w:rPr>
        <w:t>одговорно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дипл.инж.грађ</w:t>
      </w:r>
      <w:proofErr w:type="spellEnd"/>
      <w:r w:rsidR="00015240">
        <w:rPr>
          <w:sz w:val="24"/>
          <w:szCs w:val="24"/>
        </w:rPr>
        <w:t xml:space="preserve">., </w:t>
      </w:r>
      <w:proofErr w:type="spellStart"/>
      <w:r w:rsidR="00015240">
        <w:rPr>
          <w:sz w:val="24"/>
          <w:szCs w:val="24"/>
        </w:rPr>
        <w:t>главни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 w:rsidRPr="009571D8">
        <w:rPr>
          <w:sz w:val="24"/>
          <w:szCs w:val="24"/>
        </w:rPr>
        <w:t xml:space="preserve"> </w:t>
      </w:r>
      <w:proofErr w:type="spellStart"/>
      <w:r w:rsidR="00015240" w:rsidRPr="009571D8">
        <w:rPr>
          <w:sz w:val="24"/>
          <w:szCs w:val="24"/>
        </w:rPr>
        <w:t>дипл.ин</w:t>
      </w:r>
      <w:r w:rsidR="00015240">
        <w:rPr>
          <w:sz w:val="24"/>
          <w:szCs w:val="24"/>
        </w:rPr>
        <w:t>ж.арх</w:t>
      </w:r>
      <w:proofErr w:type="spellEnd"/>
      <w:r w:rsidR="00015240">
        <w:rPr>
          <w:sz w:val="24"/>
          <w:szCs w:val="24"/>
        </w:rPr>
        <w:t xml:space="preserve">. </w:t>
      </w:r>
      <w:proofErr w:type="spellStart"/>
      <w:r w:rsidR="00015240">
        <w:rPr>
          <w:sz w:val="24"/>
          <w:szCs w:val="24"/>
        </w:rPr>
        <w:t>са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лиценцом</w:t>
      </w:r>
      <w:proofErr w:type="spellEnd"/>
      <w:r w:rsidR="00015240">
        <w:rPr>
          <w:sz w:val="24"/>
          <w:szCs w:val="24"/>
        </w:rPr>
        <w:t xml:space="preserve"> ИКС </w:t>
      </w:r>
      <w:proofErr w:type="spellStart"/>
      <w:r w:rsidR="00015240">
        <w:rPr>
          <w:sz w:val="24"/>
          <w:szCs w:val="24"/>
        </w:rPr>
        <w:t>број</w:t>
      </w:r>
      <w:proofErr w:type="spellEnd"/>
      <w:r w:rsidR="00015240">
        <w:rPr>
          <w:sz w:val="24"/>
          <w:szCs w:val="24"/>
        </w:rPr>
        <w:t xml:space="preserve"> 381 1624 17</w:t>
      </w:r>
      <w:r w:rsidR="004D430B">
        <w:rPr>
          <w:sz w:val="24"/>
          <w:szCs w:val="24"/>
        </w:rPr>
        <w:t>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2B4638">
        <w:rPr>
          <w:sz w:val="24"/>
          <w:szCs w:val="24"/>
        </w:rPr>
        <w:t>тске</w:t>
      </w:r>
      <w:proofErr w:type="spellEnd"/>
      <w:r w:rsidR="002B4638">
        <w:rPr>
          <w:sz w:val="24"/>
          <w:szCs w:val="24"/>
        </w:rPr>
        <w:t xml:space="preserve"> </w:t>
      </w:r>
      <w:proofErr w:type="spellStart"/>
      <w:r w:rsidR="002B4638">
        <w:rPr>
          <w:sz w:val="24"/>
          <w:szCs w:val="24"/>
        </w:rPr>
        <w:t>ефикасности</w:t>
      </w:r>
      <w:proofErr w:type="spellEnd"/>
      <w:r w:rsidR="002B4638">
        <w:rPr>
          <w:sz w:val="24"/>
          <w:szCs w:val="24"/>
        </w:rPr>
        <w:t xml:space="preserve"> (фаза2) </w:t>
      </w:r>
      <w:proofErr w:type="spellStart"/>
      <w:r w:rsidR="002B4638">
        <w:rPr>
          <w:sz w:val="24"/>
          <w:szCs w:val="24"/>
        </w:rPr>
        <w:t>број</w:t>
      </w:r>
      <w:proofErr w:type="spellEnd"/>
      <w:r w:rsidR="002B4638">
        <w:rPr>
          <w:sz w:val="24"/>
          <w:szCs w:val="24"/>
        </w:rPr>
        <w:t xml:space="preserve"> 0</w:t>
      </w:r>
      <w:r w:rsidR="002B4638">
        <w:rPr>
          <w:sz w:val="24"/>
          <w:szCs w:val="24"/>
          <w:lang/>
        </w:rPr>
        <w:t>2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Ентазис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Београд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01-06-2020-1ПГД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452E28" w:rsidRDefault="007D2B82" w:rsidP="007D2B82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да важи ако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proofErr w:type="gramStart"/>
      <w:r w:rsidR="00CB16DA">
        <w:rPr>
          <w:sz w:val="24"/>
          <w:szCs w:val="24"/>
        </w:rPr>
        <w:t>.</w:t>
      </w:r>
      <w:r w:rsidRPr="009571D8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139E3" w:rsidRPr="00CC2044" w:rsidRDefault="008139E3" w:rsidP="008139E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  <w:lang/>
        </w:rPr>
        <w:t>300</w:t>
      </w:r>
      <w:proofErr w:type="gramStart"/>
      <w:r>
        <w:rPr>
          <w:b/>
          <w:sz w:val="24"/>
          <w:szCs w:val="24"/>
        </w:rPr>
        <w:t>,00</w:t>
      </w:r>
      <w:proofErr w:type="gramEnd"/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 xml:space="preserve">.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97 </w:t>
      </w:r>
      <w:r>
        <w:rPr>
          <w:b/>
          <w:sz w:val="24"/>
          <w:szCs w:val="24"/>
          <w:lang/>
        </w:rPr>
        <w:t>48224083277700</w:t>
      </w:r>
      <w:r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2B4638">
        <w:rPr>
          <w:sz w:val="24"/>
          <w:szCs w:val="24"/>
        </w:rPr>
        <w:t>„</w:t>
      </w:r>
      <w:proofErr w:type="spellStart"/>
      <w:r w:rsidR="002B4638">
        <w:rPr>
          <w:sz w:val="24"/>
          <w:szCs w:val="24"/>
        </w:rPr>
        <w:t>Ентазис</w:t>
      </w:r>
      <w:proofErr w:type="spellEnd"/>
      <w:r w:rsidR="002B4638">
        <w:rPr>
          <w:sz w:val="24"/>
          <w:szCs w:val="24"/>
        </w:rPr>
        <w:t xml:space="preserve">” </w:t>
      </w:r>
      <w:proofErr w:type="spellStart"/>
      <w:r w:rsidR="002B4638">
        <w:rPr>
          <w:sz w:val="24"/>
          <w:szCs w:val="24"/>
        </w:rPr>
        <w:t>Београд</w:t>
      </w:r>
      <w:proofErr w:type="spellEnd"/>
      <w:r w:rsidR="002B4638">
        <w:rPr>
          <w:sz w:val="24"/>
          <w:szCs w:val="24"/>
        </w:rPr>
        <w:t xml:space="preserve">, </w:t>
      </w:r>
      <w:proofErr w:type="spellStart"/>
      <w:r w:rsidR="002B4638">
        <w:rPr>
          <w:sz w:val="24"/>
          <w:szCs w:val="24"/>
        </w:rPr>
        <w:t>под</w:t>
      </w:r>
      <w:proofErr w:type="spellEnd"/>
      <w:r w:rsidR="002B4638">
        <w:rPr>
          <w:sz w:val="24"/>
          <w:szCs w:val="24"/>
        </w:rPr>
        <w:t xml:space="preserve"> </w:t>
      </w:r>
      <w:proofErr w:type="spellStart"/>
      <w:r w:rsidR="002B4638">
        <w:rPr>
          <w:sz w:val="24"/>
          <w:szCs w:val="24"/>
        </w:rPr>
        <w:t>бројем</w:t>
      </w:r>
      <w:proofErr w:type="spellEnd"/>
      <w:r w:rsidR="002B4638">
        <w:rPr>
          <w:sz w:val="24"/>
          <w:szCs w:val="24"/>
        </w:rPr>
        <w:t xml:space="preserve"> 0</w:t>
      </w:r>
      <w:r w:rsidR="002B4638">
        <w:rPr>
          <w:sz w:val="24"/>
          <w:szCs w:val="24"/>
          <w:lang/>
        </w:rPr>
        <w:t>2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Кабинет</w:t>
      </w:r>
      <w:proofErr w:type="spellEnd"/>
      <w:r w:rsidR="00A15B31">
        <w:rPr>
          <w:sz w:val="24"/>
          <w:szCs w:val="24"/>
        </w:rPr>
        <w:t xml:space="preserve"> 348“ </w:t>
      </w:r>
      <w:proofErr w:type="spellStart"/>
      <w:r w:rsidR="00A15B31">
        <w:rPr>
          <w:sz w:val="24"/>
          <w:szCs w:val="24"/>
        </w:rPr>
        <w:t>доо</w:t>
      </w:r>
      <w:proofErr w:type="spellEnd"/>
      <w:r w:rsidR="00A15B31">
        <w:rPr>
          <w:sz w:val="24"/>
          <w:szCs w:val="24"/>
        </w:rPr>
        <w:t xml:space="preserve">, </w:t>
      </w:r>
      <w:proofErr w:type="spellStart"/>
      <w:r w:rsidR="00A15B31">
        <w:rPr>
          <w:sz w:val="24"/>
          <w:szCs w:val="24"/>
        </w:rPr>
        <w:t>Београд</w:t>
      </w:r>
      <w:proofErr w:type="spellEnd"/>
      <w:r w:rsidR="00A15B31">
        <w:rPr>
          <w:sz w:val="24"/>
          <w:szCs w:val="24"/>
        </w:rPr>
        <w:t xml:space="preserve"> </w:t>
      </w:r>
      <w:proofErr w:type="spellStart"/>
      <w:r w:rsidR="00A15B31">
        <w:rPr>
          <w:sz w:val="24"/>
          <w:szCs w:val="24"/>
        </w:rPr>
        <w:t>под</w:t>
      </w:r>
      <w:proofErr w:type="spellEnd"/>
      <w:r w:rsidR="00A15B31">
        <w:rPr>
          <w:sz w:val="24"/>
          <w:szCs w:val="24"/>
        </w:rPr>
        <w:t xml:space="preserve"> </w:t>
      </w:r>
      <w:proofErr w:type="spellStart"/>
      <w:r w:rsidR="00A15B31">
        <w:rPr>
          <w:sz w:val="24"/>
          <w:szCs w:val="24"/>
        </w:rPr>
        <w:t>бројем</w:t>
      </w:r>
      <w:proofErr w:type="spellEnd"/>
      <w:r w:rsidR="00A15B31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/21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године</w:t>
      </w:r>
      <w:proofErr w:type="spellEnd"/>
      <w:r w:rsidR="00463A56">
        <w:rPr>
          <w:sz w:val="24"/>
          <w:szCs w:val="24"/>
        </w:rPr>
        <w:t xml:space="preserve">, </w:t>
      </w:r>
      <w:proofErr w:type="spellStart"/>
      <w:r w:rsidR="00463A56">
        <w:rPr>
          <w:sz w:val="24"/>
          <w:szCs w:val="24"/>
        </w:rPr>
        <w:t>Александра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Терзовић</w:t>
      </w:r>
      <w:proofErr w:type="spellEnd"/>
      <w:r w:rsidRPr="009571D8">
        <w:rPr>
          <w:sz w:val="24"/>
          <w:szCs w:val="24"/>
        </w:rPr>
        <w:t>;</w:t>
      </w:r>
    </w:p>
    <w:p w:rsidR="00781C33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</w:t>
      </w:r>
      <w:r w:rsidR="00987111">
        <w:rPr>
          <w:sz w:val="24"/>
          <w:szCs w:val="24"/>
        </w:rPr>
        <w:t>нтазис</w:t>
      </w:r>
      <w:proofErr w:type="spellEnd"/>
      <w:r w:rsidR="00987111">
        <w:rPr>
          <w:sz w:val="24"/>
          <w:szCs w:val="24"/>
        </w:rPr>
        <w:t xml:space="preserve">” </w:t>
      </w:r>
      <w:proofErr w:type="spellStart"/>
      <w:r w:rsidR="00987111">
        <w:rPr>
          <w:sz w:val="24"/>
          <w:szCs w:val="24"/>
        </w:rPr>
        <w:t>Београд</w:t>
      </w:r>
      <w:proofErr w:type="spellEnd"/>
      <w:r w:rsidR="00987111">
        <w:rPr>
          <w:sz w:val="24"/>
          <w:szCs w:val="24"/>
        </w:rPr>
        <w:t xml:space="preserve">, </w:t>
      </w:r>
      <w:proofErr w:type="spellStart"/>
      <w:r w:rsidR="00987111">
        <w:rPr>
          <w:sz w:val="24"/>
          <w:szCs w:val="24"/>
        </w:rPr>
        <w:t>под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бројем</w:t>
      </w:r>
      <w:proofErr w:type="spellEnd"/>
      <w:r w:rsidR="00987111">
        <w:rPr>
          <w:sz w:val="24"/>
          <w:szCs w:val="24"/>
        </w:rPr>
        <w:t xml:space="preserve"> 02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06; 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DB3A6A" w:rsidRPr="007D2B82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proofErr w:type="gramStart"/>
      <w:r w:rsidR="001053F5">
        <w:rPr>
          <w:sz w:val="24"/>
          <w:szCs w:val="24"/>
        </w:rPr>
        <w:t>са</w:t>
      </w:r>
      <w:proofErr w:type="spellEnd"/>
      <w:proofErr w:type="gram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 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r w:rsidR="001053F5">
        <w:rPr>
          <w:sz w:val="24"/>
          <w:szCs w:val="24"/>
        </w:rPr>
        <w:t>са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</w:t>
      </w:r>
      <w:r w:rsidR="00DB3A6A" w:rsidRPr="007D2B82">
        <w:rPr>
          <w:sz w:val="24"/>
          <w:szCs w:val="24"/>
        </w:rPr>
        <w:t>;</w:t>
      </w:r>
      <w:r w:rsidR="0043348D" w:rsidRPr="007D2B82">
        <w:rPr>
          <w:sz w:val="24"/>
          <w:szCs w:val="24"/>
        </w:rPr>
        <w:t xml:space="preserve"> </w:t>
      </w:r>
      <w:r w:rsidR="00605E3A" w:rsidRPr="007D2B82">
        <w:rPr>
          <w:sz w:val="24"/>
          <w:szCs w:val="24"/>
        </w:rPr>
        <w:t xml:space="preserve">и </w:t>
      </w:r>
      <w:r>
        <w:rPr>
          <w:sz w:val="24"/>
          <w:szCs w:val="24"/>
        </w:rPr>
        <w:t>Пројекат рушења</w:t>
      </w:r>
      <w:r w:rsidR="001053F5">
        <w:rPr>
          <w:sz w:val="24"/>
          <w:szCs w:val="24"/>
        </w:rPr>
        <w:t>-10 одговорни пројектант Барбара Илић, дипл.инж.грађ, лиценца број 310 Ф427 07;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987111">
        <w:rPr>
          <w:sz w:val="24"/>
          <w:szCs w:val="24"/>
        </w:rPr>
        <w:t>тске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ефикасности</w:t>
      </w:r>
      <w:proofErr w:type="spellEnd"/>
      <w:r w:rsidR="00987111">
        <w:rPr>
          <w:sz w:val="24"/>
          <w:szCs w:val="24"/>
        </w:rPr>
        <w:t xml:space="preserve"> (фаза1) </w:t>
      </w:r>
      <w:proofErr w:type="spellStart"/>
      <w:r w:rsidR="00987111">
        <w:rPr>
          <w:sz w:val="24"/>
          <w:szCs w:val="24"/>
        </w:rPr>
        <w:t>број</w:t>
      </w:r>
      <w:proofErr w:type="spellEnd"/>
      <w:r w:rsidR="00987111">
        <w:rPr>
          <w:sz w:val="24"/>
          <w:szCs w:val="24"/>
        </w:rPr>
        <w:t xml:space="preserve"> 02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Ентазис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Београд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01-06-2020-1ПГД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7D2B82" w:rsidRDefault="00CB16DA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Елаборат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енерге</w:t>
      </w:r>
      <w:r w:rsidR="00987111">
        <w:rPr>
          <w:sz w:val="24"/>
          <w:szCs w:val="24"/>
        </w:rPr>
        <w:t>тске</w:t>
      </w:r>
      <w:proofErr w:type="spellEnd"/>
      <w:r w:rsidR="00987111">
        <w:rPr>
          <w:sz w:val="24"/>
          <w:szCs w:val="24"/>
        </w:rPr>
        <w:t xml:space="preserve"> </w:t>
      </w:r>
      <w:proofErr w:type="spellStart"/>
      <w:r w:rsidR="00987111">
        <w:rPr>
          <w:sz w:val="24"/>
          <w:szCs w:val="24"/>
        </w:rPr>
        <w:t>ефикасности</w:t>
      </w:r>
      <w:proofErr w:type="spellEnd"/>
      <w:r w:rsidR="00987111">
        <w:rPr>
          <w:sz w:val="24"/>
          <w:szCs w:val="24"/>
        </w:rPr>
        <w:t xml:space="preserve"> (фаза2) </w:t>
      </w:r>
      <w:proofErr w:type="spellStart"/>
      <w:r w:rsidR="00987111">
        <w:rPr>
          <w:sz w:val="24"/>
          <w:szCs w:val="24"/>
        </w:rPr>
        <w:t>број</w:t>
      </w:r>
      <w:proofErr w:type="spellEnd"/>
      <w:r w:rsidR="00987111">
        <w:rPr>
          <w:sz w:val="24"/>
          <w:szCs w:val="24"/>
        </w:rPr>
        <w:t xml:space="preserve"> 02</w:t>
      </w:r>
      <w:r w:rsidR="007D2B82">
        <w:rPr>
          <w:sz w:val="24"/>
          <w:szCs w:val="24"/>
        </w:rPr>
        <w:t xml:space="preserve">-06-2020-1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7D2B82">
        <w:rPr>
          <w:sz w:val="24"/>
          <w:szCs w:val="24"/>
        </w:rPr>
        <w:t xml:space="preserve"> 2020. </w:t>
      </w:r>
      <w:proofErr w:type="spellStart"/>
      <w:proofErr w:type="gramStart"/>
      <w:r w:rsidR="007D2B82">
        <w:rPr>
          <w:sz w:val="24"/>
          <w:szCs w:val="24"/>
        </w:rPr>
        <w:t>израђен</w:t>
      </w:r>
      <w:proofErr w:type="spellEnd"/>
      <w:proofErr w:type="gram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стране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Консултантске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агенције</w:t>
      </w:r>
      <w:proofErr w:type="spellEnd"/>
      <w:r w:rsidR="007D2B82">
        <w:rPr>
          <w:sz w:val="24"/>
          <w:szCs w:val="24"/>
        </w:rPr>
        <w:t xml:space="preserve"> „</w:t>
      </w:r>
      <w:proofErr w:type="spellStart"/>
      <w:r w:rsidR="007D2B82">
        <w:rPr>
          <w:sz w:val="24"/>
          <w:szCs w:val="24"/>
        </w:rPr>
        <w:t>Ентазис</w:t>
      </w:r>
      <w:proofErr w:type="spellEnd"/>
      <w:r w:rsidR="007D2B82">
        <w:rPr>
          <w:sz w:val="24"/>
          <w:szCs w:val="24"/>
        </w:rPr>
        <w:t xml:space="preserve">” </w:t>
      </w:r>
      <w:proofErr w:type="spellStart"/>
      <w:r w:rsidR="007D2B82">
        <w:rPr>
          <w:sz w:val="24"/>
          <w:szCs w:val="24"/>
        </w:rPr>
        <w:t>Београд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под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бројем</w:t>
      </w:r>
      <w:proofErr w:type="spellEnd"/>
      <w:r w:rsidR="007D2B82">
        <w:rPr>
          <w:sz w:val="24"/>
          <w:szCs w:val="24"/>
        </w:rPr>
        <w:t xml:space="preserve"> 01-06-2020-1ПГД </w:t>
      </w:r>
      <w:proofErr w:type="spellStart"/>
      <w:r w:rsidR="007D2B82">
        <w:rPr>
          <w:sz w:val="24"/>
          <w:szCs w:val="24"/>
        </w:rPr>
        <w:t>јануар</w:t>
      </w:r>
      <w:proofErr w:type="spellEnd"/>
      <w:r w:rsidR="007D2B82">
        <w:rPr>
          <w:sz w:val="24"/>
          <w:szCs w:val="24"/>
        </w:rPr>
        <w:t xml:space="preserve"> 2021., </w:t>
      </w:r>
      <w:proofErr w:type="spellStart"/>
      <w:r w:rsidR="007D2B82">
        <w:rPr>
          <w:sz w:val="24"/>
          <w:szCs w:val="24"/>
        </w:rPr>
        <w:t>одговорно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дипл.инж.грађ</w:t>
      </w:r>
      <w:proofErr w:type="spellEnd"/>
      <w:r w:rsidR="007D2B82">
        <w:rPr>
          <w:sz w:val="24"/>
          <w:szCs w:val="24"/>
        </w:rPr>
        <w:t xml:space="preserve">., </w:t>
      </w:r>
      <w:proofErr w:type="spellStart"/>
      <w:r w:rsidR="007D2B82">
        <w:rPr>
          <w:sz w:val="24"/>
          <w:szCs w:val="24"/>
        </w:rPr>
        <w:t>главни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 w:rsidRPr="009571D8">
        <w:rPr>
          <w:sz w:val="24"/>
          <w:szCs w:val="24"/>
        </w:rPr>
        <w:t xml:space="preserve"> </w:t>
      </w:r>
      <w:proofErr w:type="spellStart"/>
      <w:r w:rsidR="007D2B82" w:rsidRPr="009571D8">
        <w:rPr>
          <w:sz w:val="24"/>
          <w:szCs w:val="24"/>
        </w:rPr>
        <w:t>дипл.ин</w:t>
      </w:r>
      <w:r w:rsidR="007D2B82">
        <w:rPr>
          <w:sz w:val="24"/>
          <w:szCs w:val="24"/>
        </w:rPr>
        <w:t>ж.арх</w:t>
      </w:r>
      <w:proofErr w:type="spellEnd"/>
      <w:r w:rsidR="007D2B82">
        <w:rPr>
          <w:sz w:val="24"/>
          <w:szCs w:val="24"/>
        </w:rPr>
        <w:t xml:space="preserve">. </w:t>
      </w:r>
      <w:proofErr w:type="spellStart"/>
      <w:r w:rsidR="007D2B82">
        <w:rPr>
          <w:sz w:val="24"/>
          <w:szCs w:val="24"/>
        </w:rPr>
        <w:t>са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лиценцом</w:t>
      </w:r>
      <w:proofErr w:type="spellEnd"/>
      <w:r w:rsidR="007D2B82">
        <w:rPr>
          <w:sz w:val="24"/>
          <w:szCs w:val="24"/>
        </w:rPr>
        <w:t xml:space="preserve"> ИКС </w:t>
      </w:r>
      <w:proofErr w:type="spellStart"/>
      <w:r w:rsidR="007D2B82">
        <w:rPr>
          <w:sz w:val="24"/>
          <w:szCs w:val="24"/>
        </w:rPr>
        <w:t>број</w:t>
      </w:r>
      <w:proofErr w:type="spellEnd"/>
      <w:r w:rsidR="007D2B82">
        <w:rPr>
          <w:sz w:val="24"/>
          <w:szCs w:val="24"/>
        </w:rPr>
        <w:t xml:space="preserve"> 381 1624 17;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375CE5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214073" w:rsidP="00CB16DA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2589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2CAA"/>
    <w:rsid w:val="00183919"/>
    <w:rsid w:val="00184596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2EC3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96D30"/>
    <w:rsid w:val="002A2A16"/>
    <w:rsid w:val="002A3A58"/>
    <w:rsid w:val="002A547E"/>
    <w:rsid w:val="002B4638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39E3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87111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87752"/>
    <w:rsid w:val="00C95672"/>
    <w:rsid w:val="00C95C60"/>
    <w:rsid w:val="00CA1303"/>
    <w:rsid w:val="00CA500E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241</cp:revision>
  <cp:lastPrinted>2021-01-27T08:02:00Z</cp:lastPrinted>
  <dcterms:created xsi:type="dcterms:W3CDTF">2016-08-19T09:41:00Z</dcterms:created>
  <dcterms:modified xsi:type="dcterms:W3CDTF">2021-01-27T11:51:00Z</dcterms:modified>
</cp:coreProperties>
</file>