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E5A67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1980585</wp:posOffset>
            </wp:positionH>
            <wp:positionV relativeFrom="paragraph">
              <wp:posOffset>-883695</wp:posOffset>
            </wp:positionV>
            <wp:extent cx="1746312" cy="2411362"/>
            <wp:effectExtent l="19050" t="0" r="4445" b="0"/>
            <wp:wrapSquare wrapText="bothSides"/>
            <wp:docPr id="3" name="Picture 1" descr="Grb opstine Odz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stine Odza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Pr="00D74E21" w:rsidRDefault="005E5A67" w:rsidP="005E5A6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D74E21">
        <w:rPr>
          <w:rFonts w:ascii="Cambria" w:hAnsi="Cambria"/>
          <w:sz w:val="24"/>
          <w:szCs w:val="24"/>
        </w:rPr>
        <w:t>ПОСТУПАК ЈАВНЕ НАБАВКЕ У ОТВОРЕНОМ ПОСТУПУ ЗА</w:t>
      </w:r>
    </w:p>
    <w:p w:rsidR="005E5A67" w:rsidRDefault="00D74E21" w:rsidP="005E5A6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БРОЈ 404-1-</w:t>
      </w:r>
      <w:r w:rsidR="00B92291">
        <w:rPr>
          <w:rFonts w:ascii="Cambria" w:hAnsi="Cambria"/>
          <w:sz w:val="24"/>
          <w:szCs w:val="24"/>
        </w:rPr>
        <w:t>33</w:t>
      </w:r>
      <w:r>
        <w:rPr>
          <w:rFonts w:ascii="Cambria" w:hAnsi="Cambria"/>
          <w:sz w:val="24"/>
          <w:szCs w:val="24"/>
        </w:rPr>
        <w:t>/2020</w:t>
      </w:r>
    </w:p>
    <w:p w:rsidR="00B92291" w:rsidRPr="00B92291" w:rsidRDefault="00B92291" w:rsidP="005E5A6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5E5A67" w:rsidRDefault="00B92291" w:rsidP="00B9229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sr-Cyrl-CS"/>
        </w:rPr>
        <w:t>НАБАВКА РАЧУНАРСКЕ ОПРЕМЕ</w:t>
      </w: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E5A67" w:rsidRDefault="005E5A67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85539" w:rsidRPr="00685539" w:rsidRDefault="00685539" w:rsidP="006855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85539">
        <w:rPr>
          <w:rFonts w:ascii="Cambria" w:hAnsi="Cambria"/>
          <w:sz w:val="24"/>
          <w:szCs w:val="24"/>
        </w:rPr>
        <w:lastRenderedPageBreak/>
        <w:t xml:space="preserve">На основу члана 52. </w:t>
      </w:r>
      <w:r>
        <w:rPr>
          <w:rFonts w:ascii="Cambria" w:hAnsi="Cambria"/>
          <w:sz w:val="24"/>
          <w:szCs w:val="24"/>
        </w:rPr>
        <w:t>и</w:t>
      </w:r>
      <w:r w:rsidRPr="00685539">
        <w:rPr>
          <w:rFonts w:ascii="Cambria" w:hAnsi="Cambria"/>
          <w:sz w:val="24"/>
          <w:szCs w:val="24"/>
        </w:rPr>
        <w:t xml:space="preserve"> 93.</w:t>
      </w:r>
      <w:r w:rsidR="00E66043">
        <w:rPr>
          <w:rFonts w:ascii="Cambria" w:hAnsi="Cambria"/>
          <w:sz w:val="24"/>
          <w:szCs w:val="24"/>
        </w:rPr>
        <w:t>Закон</w:t>
      </w:r>
      <w:r>
        <w:rPr>
          <w:rFonts w:ascii="Cambria" w:hAnsi="Cambria"/>
          <w:sz w:val="24"/>
          <w:szCs w:val="24"/>
        </w:rPr>
        <w:t>а</w:t>
      </w:r>
      <w:r w:rsidR="00E6604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о јавним набавкама (,,Сл.гласник РС“ бр.91/19) у дањм тексту :ЗЈН), </w:t>
      </w:r>
      <w:r w:rsidR="00E66043">
        <w:rPr>
          <w:rFonts w:ascii="Cambria" w:hAnsi="Cambria"/>
          <w:sz w:val="24"/>
          <w:szCs w:val="24"/>
        </w:rPr>
        <w:t>члана</w:t>
      </w:r>
      <w:r>
        <w:rPr>
          <w:rFonts w:ascii="Cambria" w:hAnsi="Cambria"/>
          <w:sz w:val="24"/>
          <w:szCs w:val="24"/>
        </w:rPr>
        <w:t xml:space="preserve"> 2.</w:t>
      </w:r>
      <w:r w:rsidR="00E6604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Правилника о садржини конкурсне докуметације у поступцима јавних набавки (,,Сл.гласник РС“ ,бр.93/20) и Одлуке о спровођењеу поступка јавне набавке бр </w:t>
      </w:r>
      <w:r w:rsidRPr="00B92291">
        <w:rPr>
          <w:rFonts w:ascii="Cambria" w:hAnsi="Cambria"/>
          <w:sz w:val="24"/>
          <w:szCs w:val="24"/>
        </w:rPr>
        <w:t>03-7-</w:t>
      </w:r>
      <w:r w:rsidR="00B92291">
        <w:rPr>
          <w:rFonts w:ascii="Cambria" w:hAnsi="Cambria"/>
          <w:sz w:val="24"/>
          <w:szCs w:val="24"/>
        </w:rPr>
        <w:t>89</w:t>
      </w:r>
      <w:r w:rsidRPr="00B92291">
        <w:rPr>
          <w:rFonts w:ascii="Cambria" w:hAnsi="Cambria"/>
          <w:sz w:val="24"/>
          <w:szCs w:val="24"/>
        </w:rPr>
        <w:t>-1/2020-11</w:t>
      </w:r>
      <w:r w:rsidR="00B92291" w:rsidRPr="00B92291">
        <w:rPr>
          <w:rFonts w:ascii="Cambria" w:hAnsi="Cambria"/>
          <w:sz w:val="24"/>
          <w:szCs w:val="24"/>
        </w:rPr>
        <w:t xml:space="preserve"> </w:t>
      </w:r>
      <w:r w:rsidRPr="00B92291">
        <w:rPr>
          <w:rFonts w:ascii="Cambria" w:hAnsi="Cambria"/>
          <w:sz w:val="24"/>
          <w:szCs w:val="24"/>
        </w:rPr>
        <w:t>од</w:t>
      </w:r>
      <w:r>
        <w:rPr>
          <w:rFonts w:ascii="Cambria" w:hAnsi="Cambria"/>
          <w:sz w:val="24"/>
          <w:szCs w:val="24"/>
        </w:rPr>
        <w:t xml:space="preserve"> </w:t>
      </w:r>
      <w:r w:rsidR="00764072">
        <w:rPr>
          <w:rFonts w:ascii="Cambria" w:hAnsi="Cambria"/>
          <w:sz w:val="24"/>
          <w:szCs w:val="24"/>
        </w:rPr>
        <w:t xml:space="preserve">09.11.2020. </w:t>
      </w:r>
      <w:r>
        <w:rPr>
          <w:rFonts w:ascii="Cambria" w:hAnsi="Cambria"/>
          <w:sz w:val="24"/>
          <w:szCs w:val="24"/>
        </w:rPr>
        <w:t>дан</w:t>
      </w:r>
      <w:r w:rsidR="00E66043">
        <w:rPr>
          <w:rFonts w:ascii="Cambria" w:hAnsi="Cambria"/>
          <w:sz w:val="24"/>
          <w:szCs w:val="24"/>
        </w:rPr>
        <w:t>а</w:t>
      </w:r>
      <w:bookmarkStart w:id="0" w:name="_GoBack"/>
      <w:bookmarkEnd w:id="0"/>
      <w:r>
        <w:rPr>
          <w:rFonts w:ascii="Cambria" w:hAnsi="Cambria"/>
          <w:sz w:val="24"/>
          <w:szCs w:val="24"/>
        </w:rPr>
        <w:t>, припремљен је следећи документ</w:t>
      </w:r>
    </w:p>
    <w:p w:rsidR="00685539" w:rsidRDefault="00685539" w:rsidP="005C419A">
      <w:pPr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5C419A" w:rsidRPr="005C419A" w:rsidRDefault="005C419A" w:rsidP="005C419A">
      <w:pPr>
        <w:spacing w:after="0"/>
        <w:jc w:val="center"/>
        <w:rPr>
          <w:rFonts w:ascii="Cambria" w:hAnsi="Cambria" w:cs="Times New Roman"/>
          <w:b/>
          <w:sz w:val="24"/>
          <w:szCs w:val="24"/>
          <w:u w:val="single"/>
          <w:lang w:val="sr-Cyrl-CS"/>
        </w:rPr>
      </w:pPr>
      <w:r w:rsidRPr="005C419A">
        <w:rPr>
          <w:rFonts w:ascii="Cambria" w:hAnsi="Cambria"/>
          <w:b/>
          <w:sz w:val="24"/>
          <w:szCs w:val="24"/>
          <w:u w:val="single"/>
          <w:lang w:val="sr-Cyrl-CS"/>
        </w:rPr>
        <w:t>1</w:t>
      </w:r>
      <w:r w:rsidRPr="005C419A">
        <w:rPr>
          <w:rFonts w:ascii="Cambria" w:hAnsi="Cambria" w:cs="Times New Roman"/>
          <w:b/>
          <w:sz w:val="24"/>
          <w:szCs w:val="24"/>
          <w:u w:val="single"/>
          <w:lang w:val="sr-Cyrl-CS"/>
        </w:rPr>
        <w:t>.ОПШТИ ПОДАЦИ О ЈАВНОЈ НАБАВЦИ</w:t>
      </w:r>
    </w:p>
    <w:p w:rsidR="005C419A" w:rsidRPr="005C419A" w:rsidRDefault="005C419A" w:rsidP="005C419A">
      <w:pPr>
        <w:tabs>
          <w:tab w:val="left" w:pos="0"/>
          <w:tab w:val="left" w:pos="180"/>
        </w:tabs>
        <w:spacing w:after="0"/>
        <w:jc w:val="both"/>
        <w:rPr>
          <w:rFonts w:ascii="Cambria" w:hAnsi="Cambria" w:cs="Times New Roman"/>
          <w:sz w:val="24"/>
          <w:szCs w:val="24"/>
          <w:lang w:val="sr-Cyrl-CS"/>
        </w:rPr>
      </w:pPr>
    </w:p>
    <w:p w:rsidR="005C419A" w:rsidRPr="00806A09" w:rsidRDefault="005C419A" w:rsidP="00806A09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5C419A">
        <w:rPr>
          <w:rFonts w:ascii="Cambria" w:hAnsi="Cambria" w:cs="Times New Roman"/>
          <w:b/>
          <w:sz w:val="24"/>
          <w:szCs w:val="24"/>
          <w:u w:val="single"/>
          <w:lang w:val="sr-Cyrl-CS"/>
        </w:rPr>
        <w:t>1</w:t>
      </w: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>. Подаци о наручиоцу</w:t>
      </w:r>
    </w:p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Наручилац: ОПШТИНА ОЏАЦИ – ОПШТИНСКА УПРАВА ОЏАЦИ</w:t>
      </w:r>
    </w:p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Latn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Адреса: К.Михајлова бр.24 Оџаци</w:t>
      </w:r>
    </w:p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Latn-CS"/>
        </w:rPr>
      </w:pPr>
      <w:r w:rsidRPr="00806A09">
        <w:rPr>
          <w:rFonts w:asciiTheme="majorHAnsi" w:hAnsiTheme="majorHAnsi" w:cs="Times New Roman"/>
          <w:sz w:val="24"/>
          <w:szCs w:val="24"/>
          <w:lang w:val="sr-Latn-CS"/>
        </w:rPr>
        <w:t xml:space="preserve">Интернет страна: </w:t>
      </w:r>
      <w:hyperlink r:id="rId9" w:history="1">
        <w:r w:rsidRPr="00806A09">
          <w:rPr>
            <w:rStyle w:val="Hyperlink"/>
            <w:rFonts w:asciiTheme="majorHAnsi" w:hAnsiTheme="majorHAnsi"/>
            <w:sz w:val="24"/>
            <w:szCs w:val="24"/>
            <w:lang w:val="sr-Latn-CS"/>
          </w:rPr>
          <w:t>www.odzaci.rs</w:t>
        </w:r>
      </w:hyperlink>
    </w:p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Latn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e</w:t>
      </w:r>
      <w:r w:rsidRPr="00806A09">
        <w:rPr>
          <w:rFonts w:asciiTheme="majorHAnsi" w:hAnsiTheme="majorHAnsi" w:cs="Times New Roman"/>
          <w:sz w:val="24"/>
          <w:szCs w:val="24"/>
          <w:lang w:val="sr-Latn-CS"/>
        </w:rPr>
        <w:t>-</w:t>
      </w:r>
      <w:r w:rsidRPr="00806A09">
        <w:rPr>
          <w:rFonts w:asciiTheme="majorHAnsi" w:hAnsiTheme="majorHAnsi" w:cs="Times New Roman"/>
          <w:sz w:val="24"/>
          <w:szCs w:val="24"/>
          <w:lang w:val="sr-Cyrl-CS"/>
        </w:rPr>
        <w:t>mаil:</w:t>
      </w:r>
      <w:bookmarkStart w:id="1" w:name="OLE_LINK1"/>
      <w:bookmarkStart w:id="2" w:name="OLE_LINK2"/>
      <w:r w:rsidRPr="00806A09">
        <w:rPr>
          <w:rFonts w:asciiTheme="majorHAnsi" w:hAnsiTheme="majorHAnsi" w:cs="Times New Roman"/>
          <w:sz w:val="24"/>
          <w:szCs w:val="24"/>
          <w:lang w:val="sr-Cyrl-CS"/>
        </w:rPr>
        <w:t xml:space="preserve"> </w:t>
      </w:r>
      <w:r w:rsidRPr="00806A09">
        <w:rPr>
          <w:rFonts w:asciiTheme="majorHAnsi" w:hAnsiTheme="majorHAnsi" w:cs="Times New Roman"/>
          <w:sz w:val="24"/>
          <w:szCs w:val="24"/>
          <w:lang w:val="sr-Latn-CS"/>
        </w:rPr>
        <w:t>razvoj@odzaci.rs</w:t>
      </w:r>
    </w:p>
    <w:bookmarkEnd w:id="1"/>
    <w:bookmarkEnd w:id="2"/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  <w:lang w:val="sr-Latn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 xml:space="preserve">Матични број: </w:t>
      </w:r>
      <w:r w:rsidRPr="00806A09">
        <w:rPr>
          <w:rFonts w:asciiTheme="majorHAnsi" w:hAnsiTheme="majorHAnsi" w:cs="Times New Roman"/>
          <w:bCs/>
          <w:sz w:val="24"/>
          <w:szCs w:val="24"/>
          <w:lang w:val="sr-Latn-CS"/>
        </w:rPr>
        <w:t>08327700</w:t>
      </w:r>
    </w:p>
    <w:p w:rsidR="005C419A" w:rsidRPr="00806A09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bCs/>
          <w:sz w:val="24"/>
          <w:szCs w:val="24"/>
          <w:lang w:val="sr-Cyrl-CS"/>
        </w:rPr>
        <w:t>ПИБ:101429168</w:t>
      </w:r>
    </w:p>
    <w:p w:rsidR="005C419A" w:rsidRDefault="005C419A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06A09">
        <w:rPr>
          <w:rFonts w:asciiTheme="majorHAnsi" w:hAnsiTheme="majorHAnsi" w:cs="Times New Roman"/>
          <w:bCs/>
          <w:sz w:val="24"/>
          <w:szCs w:val="24"/>
          <w:lang w:val="sr-Cyrl-CS"/>
        </w:rPr>
        <w:t>Тел: 025/466-0</w:t>
      </w:r>
      <w:r w:rsidRPr="00806A09">
        <w:rPr>
          <w:rFonts w:asciiTheme="majorHAnsi" w:hAnsiTheme="majorHAnsi" w:cs="Times New Roman"/>
          <w:bCs/>
          <w:sz w:val="24"/>
          <w:szCs w:val="24"/>
          <w:lang w:val="sr-Latn-CS"/>
        </w:rPr>
        <w:t>51,466-053</w:t>
      </w:r>
    </w:p>
    <w:p w:rsidR="00806A09" w:rsidRPr="00806A09" w:rsidRDefault="00806A09" w:rsidP="00806A09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="Cambria" w:hAnsi="Cambria"/>
          <w:b/>
          <w:u w:val="single"/>
          <w:lang w:val="sr-Cyrl-CS"/>
        </w:rPr>
        <w:t xml:space="preserve">2. </w:t>
      </w: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>Врста поступка јавне набавке</w:t>
      </w:r>
    </w:p>
    <w:p w:rsidR="00806A09" w:rsidRPr="00806A09" w:rsidRDefault="00806A09" w:rsidP="00806A0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 xml:space="preserve">Предметна јавна набавка се спроводи у поступку јавне набавке у </w:t>
      </w:r>
      <w:r>
        <w:rPr>
          <w:rFonts w:asciiTheme="majorHAnsi" w:hAnsiTheme="majorHAnsi" w:cs="Times New Roman"/>
          <w:sz w:val="24"/>
          <w:szCs w:val="24"/>
          <w:lang w:val="sr-Cyrl-CS"/>
        </w:rPr>
        <w:t xml:space="preserve">отвореном поступку у </w:t>
      </w:r>
      <w:r w:rsidRPr="00806A09">
        <w:rPr>
          <w:rFonts w:asciiTheme="majorHAnsi" w:hAnsiTheme="majorHAnsi" w:cs="Times New Roman"/>
          <w:sz w:val="24"/>
          <w:szCs w:val="24"/>
          <w:lang w:val="sr-Cyrl-CS"/>
        </w:rPr>
        <w:t xml:space="preserve">складу са </w:t>
      </w:r>
    </w:p>
    <w:p w:rsidR="00806A09" w:rsidRDefault="00806A09" w:rsidP="00806A09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A5433C">
        <w:rPr>
          <w:rFonts w:asciiTheme="majorHAnsi" w:hAnsiTheme="majorHAnsi" w:cs="Times New Roman"/>
          <w:sz w:val="24"/>
          <w:szCs w:val="24"/>
          <w:lang w:val="sr-Cyrl-CS"/>
        </w:rPr>
        <w:t>Законом о јавним набавкама („Службени гласник РС“, 91/19)</w:t>
      </w:r>
    </w:p>
    <w:p w:rsidR="00B92291" w:rsidRPr="00B92291" w:rsidRDefault="00B92291" w:rsidP="00B9229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9E547C">
        <w:rPr>
          <w:rFonts w:ascii="Cambria" w:hAnsi="Cambria"/>
          <w:sz w:val="24"/>
          <w:szCs w:val="24"/>
          <w:lang w:val="sr-Cyrl-CS"/>
        </w:rPr>
        <w:t>Правилник о садржини конкурсне документације у поступцима јавних набавки („Службени гласник РС“, бр. 93/20);</w:t>
      </w:r>
    </w:p>
    <w:p w:rsidR="00B92291" w:rsidRPr="00A5433C" w:rsidRDefault="00B92291" w:rsidP="00B9229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A5433C">
        <w:rPr>
          <w:rFonts w:asciiTheme="majorHAnsi" w:hAnsiTheme="majorHAnsi" w:cs="Times New Roman"/>
          <w:sz w:val="24"/>
          <w:szCs w:val="24"/>
          <w:lang w:val="sr-Cyrl-CS"/>
        </w:rPr>
        <w:t>Законом о општем управном поступку („Сл. гласник РС“, бр. 18/2016 и 95/2018 - аутентично тумачење);</w:t>
      </w:r>
    </w:p>
    <w:p w:rsidR="00B92291" w:rsidRPr="00A5433C" w:rsidRDefault="00B92291" w:rsidP="00B92291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A5433C">
        <w:rPr>
          <w:rFonts w:asciiTheme="majorHAnsi" w:hAnsiTheme="majorHAnsi" w:cs="Times New Roman"/>
          <w:sz w:val="24"/>
          <w:szCs w:val="24"/>
          <w:lang w:val="sr-Cyrl-CS"/>
        </w:rPr>
        <w:t>Законом о облигационим односима ("Сл. лист СФРЈ", бр. 29/78, 39/85, 45/89 - одлука УСЈ и 57/89, "Сл. лист СРЈ", бр. 31/93, "Сл. лист СЦГ", бр. 1/2003 - Уставна повеља и "Сл. гласник РС", бр. 18/2020);</w:t>
      </w:r>
    </w:p>
    <w:p w:rsidR="005C419A" w:rsidRPr="00622951" w:rsidRDefault="005C419A" w:rsidP="00A5433C">
      <w:pPr>
        <w:pStyle w:val="Default"/>
        <w:tabs>
          <w:tab w:val="left" w:pos="0"/>
          <w:tab w:val="left" w:pos="180"/>
        </w:tabs>
        <w:jc w:val="both"/>
        <w:rPr>
          <w:rFonts w:asciiTheme="majorHAnsi" w:hAnsiTheme="majorHAnsi"/>
          <w:b/>
          <w:iCs/>
          <w:color w:val="0D0D0D"/>
          <w:u w:val="single"/>
          <w:lang w:val="sr-Cyrl-CS"/>
        </w:rPr>
      </w:pPr>
      <w:r w:rsidRPr="00622951">
        <w:rPr>
          <w:rFonts w:asciiTheme="majorHAnsi" w:hAnsiTheme="majorHAnsi"/>
          <w:b/>
          <w:iCs/>
          <w:color w:val="0D0D0D"/>
          <w:u w:val="single"/>
          <w:lang w:val="sr-Cyrl-CS"/>
        </w:rPr>
        <w:t>3. Предмет јавне набавке</w:t>
      </w:r>
    </w:p>
    <w:p w:rsidR="00B92291" w:rsidRDefault="005C419A" w:rsidP="00622951">
      <w:pPr>
        <w:spacing w:after="0" w:line="240" w:lineRule="auto"/>
        <w:jc w:val="both"/>
        <w:rPr>
          <w:rFonts w:ascii="Cambria" w:hAnsi="Cambria"/>
          <w:b/>
          <w:lang w:val="sr-Cyrl-CS"/>
        </w:rPr>
      </w:pPr>
      <w:r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>Предмет јавне набавке бр.404-1-2</w:t>
      </w:r>
      <w:r w:rsidR="00622951"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>7</w:t>
      </w:r>
      <w:r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>/2020</w:t>
      </w:r>
      <w:r w:rsidR="00622951"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 xml:space="preserve"> је:</w:t>
      </w:r>
      <w:r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 xml:space="preserve"> </w:t>
      </w:r>
      <w:r w:rsidR="00B92291">
        <w:rPr>
          <w:rFonts w:ascii="Cambria" w:hAnsi="Cambria"/>
          <w:b/>
          <w:lang w:val="sr-Cyrl-CS"/>
        </w:rPr>
        <w:t>НАБАВКА РАЧУНАРСКЕ ОПРЕМЕ</w:t>
      </w:r>
    </w:p>
    <w:p w:rsidR="00806A09" w:rsidRPr="00622951" w:rsidRDefault="00806A09" w:rsidP="00622951">
      <w:pPr>
        <w:spacing w:after="0" w:line="240" w:lineRule="auto"/>
        <w:jc w:val="both"/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</w:pPr>
      <w:r w:rsidRPr="00622951">
        <w:rPr>
          <w:rFonts w:asciiTheme="majorHAnsi" w:hAnsiTheme="majorHAnsi" w:cs="Times New Roman"/>
          <w:iCs/>
          <w:color w:val="0D0D0D"/>
          <w:sz w:val="24"/>
          <w:szCs w:val="24"/>
          <w:lang w:val="sr-Cyrl-CS"/>
        </w:rPr>
        <w:t>Шифра из општег речника набавки(CPV)</w:t>
      </w:r>
    </w:p>
    <w:p w:rsidR="00B92291" w:rsidRPr="00B92291" w:rsidRDefault="00B92291" w:rsidP="00B92291">
      <w:pPr>
        <w:spacing w:after="0" w:line="240" w:lineRule="auto"/>
        <w:jc w:val="both"/>
        <w:rPr>
          <w:rFonts w:asciiTheme="majorHAnsi" w:hAnsiTheme="majorHAnsi"/>
        </w:rPr>
      </w:pPr>
      <w:r w:rsidRPr="00B92291">
        <w:rPr>
          <w:rFonts w:asciiTheme="majorHAnsi" w:hAnsiTheme="majorHAnsi"/>
        </w:rPr>
        <w:t xml:space="preserve">30230000 - </w:t>
      </w:r>
      <w:r>
        <w:rPr>
          <w:rFonts w:asciiTheme="majorHAnsi" w:hAnsiTheme="majorHAnsi"/>
        </w:rPr>
        <w:t>Р</w:t>
      </w:r>
      <w:r w:rsidRPr="00B92291">
        <w:rPr>
          <w:rFonts w:asciiTheme="majorHAnsi" w:hAnsiTheme="majorHAnsi"/>
        </w:rPr>
        <w:t>a</w:t>
      </w:r>
      <w:r>
        <w:rPr>
          <w:rFonts w:asciiTheme="majorHAnsi" w:hAnsiTheme="majorHAnsi"/>
        </w:rPr>
        <w:t>чун</w:t>
      </w:r>
      <w:r w:rsidRPr="00B92291">
        <w:rPr>
          <w:rFonts w:asciiTheme="majorHAnsi" w:hAnsiTheme="majorHAnsi"/>
        </w:rPr>
        <w:t>a</w:t>
      </w:r>
      <w:r>
        <w:rPr>
          <w:rFonts w:asciiTheme="majorHAnsi" w:hAnsiTheme="majorHAnsi"/>
        </w:rPr>
        <w:t>рск</w:t>
      </w:r>
      <w:r w:rsidRPr="00B92291">
        <w:rPr>
          <w:rFonts w:asciiTheme="majorHAnsi" w:hAnsiTheme="majorHAnsi"/>
        </w:rPr>
        <w:t>a o</w:t>
      </w:r>
      <w:r>
        <w:rPr>
          <w:rFonts w:asciiTheme="majorHAnsi" w:hAnsiTheme="majorHAnsi"/>
        </w:rPr>
        <w:t>пр</w:t>
      </w:r>
      <w:r w:rsidRPr="00B92291">
        <w:rPr>
          <w:rFonts w:asciiTheme="majorHAnsi" w:hAnsiTheme="majorHAnsi"/>
        </w:rPr>
        <w:t>e</w:t>
      </w:r>
      <w:r>
        <w:rPr>
          <w:rFonts w:asciiTheme="majorHAnsi" w:hAnsiTheme="majorHAnsi"/>
        </w:rPr>
        <w:t>м</w:t>
      </w:r>
      <w:r w:rsidRPr="00B92291">
        <w:rPr>
          <w:rFonts w:asciiTheme="majorHAnsi" w:hAnsiTheme="majorHAnsi"/>
        </w:rPr>
        <w:t>a</w:t>
      </w:r>
    </w:p>
    <w:p w:rsidR="005C419A" w:rsidRPr="00806A09" w:rsidRDefault="005C419A" w:rsidP="005C419A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>4. Циљ поступка</w:t>
      </w:r>
      <w:r w:rsidRPr="00806A09">
        <w:rPr>
          <w:rStyle w:val="fontstyle31"/>
          <w:rFonts w:asciiTheme="majorHAnsi" w:hAnsiTheme="majorHAnsi" w:cs="Times New Roman"/>
          <w:lang w:val="sr-Cyrl-CS"/>
        </w:rPr>
        <w:t xml:space="preserve"> </w:t>
      </w:r>
    </w:p>
    <w:p w:rsidR="005C419A" w:rsidRPr="00806A09" w:rsidRDefault="005C419A" w:rsidP="005C419A">
      <w:pPr>
        <w:pStyle w:val="Header"/>
        <w:tabs>
          <w:tab w:val="center" w:pos="4820"/>
          <w:tab w:val="left" w:pos="9356"/>
        </w:tabs>
        <w:jc w:val="both"/>
        <w:rPr>
          <w:rFonts w:asciiTheme="majorHAnsi" w:hAnsiTheme="majorHAnsi"/>
          <w:lang w:val="sr-Cyrl-CS"/>
        </w:rPr>
      </w:pPr>
      <w:r w:rsidRPr="00806A09">
        <w:rPr>
          <w:rFonts w:asciiTheme="majorHAnsi" w:hAnsiTheme="majorHAnsi"/>
          <w:lang w:val="sr-Cyrl-CS"/>
        </w:rPr>
        <w:t>Поступак јавне набавке се спроводи ради закључења уговора о јавној набавци.</w:t>
      </w:r>
    </w:p>
    <w:p w:rsidR="005C419A" w:rsidRPr="00806A09" w:rsidRDefault="005C419A" w:rsidP="005C419A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>5. Напомена уколико је у питању резервисана јавна набавке</w:t>
      </w:r>
    </w:p>
    <w:p w:rsidR="005C419A" w:rsidRPr="00806A09" w:rsidRDefault="005C419A" w:rsidP="005C419A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Није у питању резервисана јавна набавка.</w:t>
      </w:r>
    </w:p>
    <w:p w:rsidR="005C419A" w:rsidRPr="00806A09" w:rsidRDefault="005C419A" w:rsidP="005C419A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bCs/>
          <w:sz w:val="24"/>
          <w:szCs w:val="24"/>
          <w:u w:val="single"/>
          <w:lang w:val="sr-Cyrl-CS"/>
        </w:rPr>
        <w:t xml:space="preserve">6. </w:t>
      </w: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>Партије:</w:t>
      </w:r>
    </w:p>
    <w:p w:rsidR="005C419A" w:rsidRPr="00806A09" w:rsidRDefault="005C419A" w:rsidP="005C419A">
      <w:pPr>
        <w:tabs>
          <w:tab w:val="left" w:pos="0"/>
          <w:tab w:val="left" w:pos="18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 xml:space="preserve">Набавка </w:t>
      </w:r>
      <w:r w:rsidR="00635216">
        <w:rPr>
          <w:rFonts w:asciiTheme="majorHAnsi" w:hAnsiTheme="majorHAnsi" w:cs="Times New Roman"/>
          <w:sz w:val="24"/>
          <w:szCs w:val="24"/>
          <w:lang w:val="sr-Cyrl-CS"/>
        </w:rPr>
        <w:t>ни</w:t>
      </w:r>
      <w:r w:rsidRPr="00806A09">
        <w:rPr>
          <w:rFonts w:asciiTheme="majorHAnsi" w:hAnsiTheme="majorHAnsi" w:cs="Times New Roman"/>
          <w:sz w:val="24"/>
          <w:szCs w:val="24"/>
          <w:lang w:val="sr-Cyrl-CS"/>
        </w:rPr>
        <w:t>је обликована по партијама.</w:t>
      </w:r>
    </w:p>
    <w:p w:rsidR="005C419A" w:rsidRPr="00806A09" w:rsidRDefault="005C419A" w:rsidP="005C419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 xml:space="preserve">7.Врста оквирног споразума (између једног или више Наручиоца и једног или више понуђача), трајање оквирног споразуа, начин доделе уговора у случају да се оквирни споразум закључује са више понуђача, назив, адреса и интернет страна Наручиоца који могу да користе оквирни споразум за доделу уговора, када оквирни споразум закључује тело за централизоване набавке, ако се отворени поступак спроводи ради закључења оквирног споразума: </w:t>
      </w:r>
    </w:p>
    <w:p w:rsidR="005C419A" w:rsidRPr="00806A09" w:rsidRDefault="005C419A" w:rsidP="005C419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Отворени поступак се не спроводи ради закључења оквирног споразума.</w:t>
      </w:r>
    </w:p>
    <w:p w:rsidR="00B92291" w:rsidRDefault="005C419A" w:rsidP="005C419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 xml:space="preserve"> </w:t>
      </w:r>
    </w:p>
    <w:p w:rsidR="005C419A" w:rsidRPr="00806A09" w:rsidRDefault="005C419A" w:rsidP="005C419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806A09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lastRenderedPageBreak/>
        <w:t>8. Напомена ако се спроводи електронска лицитација</w:t>
      </w:r>
    </w:p>
    <w:p w:rsidR="00685539" w:rsidRDefault="005C419A" w:rsidP="00685539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806A09">
        <w:rPr>
          <w:rFonts w:asciiTheme="majorHAnsi" w:hAnsiTheme="majorHAnsi" w:cs="Times New Roman"/>
          <w:sz w:val="24"/>
          <w:szCs w:val="24"/>
          <w:lang w:val="sr-Cyrl-CS"/>
        </w:rPr>
        <w:t>Није у питању електронска лицитација.</w:t>
      </w:r>
    </w:p>
    <w:p w:rsidR="005C419A" w:rsidRDefault="00685539" w:rsidP="0068553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685539">
        <w:rPr>
          <w:rFonts w:asciiTheme="majorHAnsi" w:hAnsiTheme="majorHAnsi"/>
          <w:b/>
          <w:sz w:val="24"/>
          <w:szCs w:val="24"/>
          <w:u w:val="single"/>
        </w:rPr>
        <w:t>9.</w:t>
      </w:r>
      <w:r>
        <w:rPr>
          <w:rFonts w:asciiTheme="majorHAnsi" w:hAnsiTheme="majorHAnsi"/>
          <w:b/>
          <w:sz w:val="24"/>
          <w:szCs w:val="24"/>
          <w:u w:val="single"/>
        </w:rPr>
        <w:t>Контакт особе:</w:t>
      </w:r>
    </w:p>
    <w:p w:rsidR="00B46B55" w:rsidRPr="00B46B55" w:rsidRDefault="00B46B55" w:rsidP="00B46B5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Cyrl-CS"/>
        </w:rPr>
      </w:pPr>
      <w:r w:rsidRPr="00B46B55">
        <w:rPr>
          <w:rFonts w:asciiTheme="majorHAnsi" w:hAnsiTheme="majorHAnsi" w:cs="Times New Roman"/>
          <w:sz w:val="24"/>
          <w:szCs w:val="24"/>
          <w:lang w:val="sr-Cyrl-CS"/>
        </w:rPr>
        <w:t>Ратка Милутиновић - службеник за јавне набавке</w:t>
      </w:r>
    </w:p>
    <w:p w:rsidR="00B46B55" w:rsidRPr="00B46B55" w:rsidRDefault="00B46B55" w:rsidP="00B46B5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Cyrl-CS"/>
        </w:rPr>
      </w:pPr>
      <w:r w:rsidRPr="00B46B55">
        <w:rPr>
          <w:rFonts w:asciiTheme="majorHAnsi" w:hAnsiTheme="majorHAnsi" w:cs="Times New Roman"/>
          <w:sz w:val="24"/>
          <w:szCs w:val="24"/>
          <w:lang w:val="sr-Cyrl-CS"/>
        </w:rPr>
        <w:t>Вишња Хајду - службеник за јавне набавке</w:t>
      </w:r>
    </w:p>
    <w:p w:rsidR="00B46B55" w:rsidRPr="00B46B55" w:rsidRDefault="00B46B55" w:rsidP="00B46B5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Cyrl-CS"/>
        </w:rPr>
      </w:pPr>
      <w:r w:rsidRPr="00B46B55">
        <w:rPr>
          <w:rFonts w:asciiTheme="majorHAnsi" w:hAnsiTheme="majorHAnsi" w:cs="Times New Roman"/>
          <w:sz w:val="24"/>
          <w:szCs w:val="24"/>
          <w:lang w:val="sr-Cyrl-CS"/>
        </w:rPr>
        <w:t>Бранка Лончар - службеник за јавне набавке</w:t>
      </w:r>
    </w:p>
    <w:p w:rsidR="00B92291" w:rsidRPr="00B92291" w:rsidRDefault="00B46B55" w:rsidP="00B46B55">
      <w:pPr>
        <w:spacing w:after="0" w:line="240" w:lineRule="auto"/>
      </w:pPr>
      <w:r w:rsidRPr="00B46B55">
        <w:rPr>
          <w:rFonts w:asciiTheme="majorHAnsi" w:hAnsiTheme="majorHAnsi" w:cs="Times New Roman"/>
          <w:sz w:val="24"/>
          <w:szCs w:val="24"/>
          <w:lang w:val="sr-Cyrl-CS"/>
        </w:rPr>
        <w:t xml:space="preserve">e-mаil: </w:t>
      </w:r>
      <w:hyperlink r:id="rId10" w:history="1">
        <w:r w:rsidRPr="00B46B55">
          <w:rPr>
            <w:rFonts w:asciiTheme="majorHAnsi" w:hAnsiTheme="majorHAnsi"/>
            <w:sz w:val="24"/>
            <w:szCs w:val="24"/>
            <w:lang w:val="sr-Cyrl-CS"/>
          </w:rPr>
          <w:t>odeljenjezjnodzaci</w:t>
        </w:r>
        <w:r w:rsidRPr="00B46B55">
          <w:rPr>
            <w:rFonts w:asciiTheme="majorHAnsi" w:hAnsiTheme="majorHAnsi"/>
            <w:sz w:val="24"/>
            <w:szCs w:val="24"/>
          </w:rPr>
          <w:t>@</w:t>
        </w:r>
        <w:r w:rsidRPr="00B46B55">
          <w:rPr>
            <w:rFonts w:asciiTheme="majorHAnsi" w:hAnsiTheme="majorHAnsi"/>
            <w:sz w:val="24"/>
            <w:szCs w:val="24"/>
            <w:lang w:val="sr-Cyrl-CS"/>
          </w:rPr>
          <w:t>gmail</w:t>
        </w:r>
        <w:r w:rsidRPr="00B46B55">
          <w:rPr>
            <w:rFonts w:asciiTheme="majorHAnsi" w:hAnsiTheme="majorHAnsi"/>
            <w:sz w:val="24"/>
            <w:szCs w:val="24"/>
          </w:rPr>
          <w:t>.</w:t>
        </w:r>
        <w:r w:rsidRPr="00B46B55">
          <w:rPr>
            <w:rFonts w:asciiTheme="majorHAnsi" w:hAnsiTheme="majorHAnsi"/>
            <w:sz w:val="24"/>
            <w:szCs w:val="24"/>
            <w:lang w:val="sr-Cyrl-CS"/>
          </w:rPr>
          <w:t>com</w:t>
        </w:r>
      </w:hyperlink>
      <w:r w:rsidRPr="00B46B55">
        <w:rPr>
          <w:rFonts w:asciiTheme="majorHAnsi" w:hAnsiTheme="majorHAnsi" w:cs="Times New Roman"/>
          <w:sz w:val="24"/>
          <w:szCs w:val="24"/>
          <w:lang w:val="sr-Cyrl-CS"/>
        </w:rPr>
        <w:t xml:space="preserve">, </w:t>
      </w:r>
      <w:hyperlink r:id="rId11" w:history="1">
        <w:r w:rsidRPr="00B46B55">
          <w:rPr>
            <w:rFonts w:asciiTheme="majorHAnsi" w:hAnsiTheme="majorHAnsi"/>
            <w:sz w:val="24"/>
            <w:szCs w:val="24"/>
            <w:lang w:val="sr-Cyrl-CS"/>
          </w:rPr>
          <w:t>razvoj@odzaci.rs</w:t>
        </w:r>
      </w:hyperlink>
      <w:r w:rsidR="00B92291">
        <w:t xml:space="preserve"> </w:t>
      </w:r>
    </w:p>
    <w:p w:rsidR="005C419A" w:rsidRDefault="00355619" w:rsidP="005C419A">
      <w:pPr>
        <w:pStyle w:val="Heading1"/>
        <w:spacing w:after="0"/>
        <w:ind w:left="0"/>
        <w:jc w:val="both"/>
        <w:rPr>
          <w:rFonts w:asciiTheme="majorHAnsi" w:hAnsiTheme="majorHAnsi"/>
          <w:b w:val="0"/>
          <w:i w:val="0"/>
          <w:sz w:val="24"/>
          <w:szCs w:val="24"/>
        </w:rPr>
      </w:pPr>
      <w:r>
        <w:rPr>
          <w:rFonts w:asciiTheme="majorHAnsi" w:hAnsiTheme="majorHAnsi"/>
          <w:i w:val="0"/>
          <w:sz w:val="24"/>
          <w:szCs w:val="24"/>
          <w:u w:val="single"/>
        </w:rPr>
        <w:t>9</w:t>
      </w:r>
      <w:r w:rsidR="005C419A" w:rsidRPr="00806A09">
        <w:rPr>
          <w:rFonts w:asciiTheme="majorHAnsi" w:hAnsiTheme="majorHAnsi"/>
          <w:i w:val="0"/>
          <w:sz w:val="24"/>
          <w:szCs w:val="24"/>
          <w:u w:val="single"/>
        </w:rPr>
        <w:t xml:space="preserve">.Комуникација у </w:t>
      </w:r>
      <w:r>
        <w:rPr>
          <w:rFonts w:asciiTheme="majorHAnsi" w:hAnsiTheme="majorHAnsi"/>
          <w:i w:val="0"/>
          <w:sz w:val="24"/>
          <w:szCs w:val="24"/>
          <w:u w:val="single"/>
        </w:rPr>
        <w:t xml:space="preserve">поступку јавних набавки </w:t>
      </w:r>
      <w:r w:rsidRPr="00355619">
        <w:rPr>
          <w:rFonts w:asciiTheme="majorHAnsi" w:hAnsiTheme="majorHAnsi"/>
          <w:b w:val="0"/>
          <w:i w:val="0"/>
          <w:sz w:val="24"/>
          <w:szCs w:val="24"/>
        </w:rPr>
        <w:t xml:space="preserve">врши се путем </w:t>
      </w:r>
      <w:r w:rsidR="004C3EA1" w:rsidRPr="00355619">
        <w:rPr>
          <w:rFonts w:asciiTheme="majorHAnsi" w:hAnsiTheme="majorHAnsi"/>
          <w:b w:val="0"/>
          <w:i w:val="0"/>
          <w:sz w:val="24"/>
          <w:szCs w:val="24"/>
        </w:rPr>
        <w:t xml:space="preserve"> </w:t>
      </w:r>
      <w:r w:rsidR="00B46B55">
        <w:rPr>
          <w:rFonts w:asciiTheme="majorHAnsi" w:hAnsiTheme="majorHAnsi"/>
          <w:b w:val="0"/>
          <w:i w:val="0"/>
          <w:sz w:val="24"/>
          <w:szCs w:val="24"/>
        </w:rPr>
        <w:t xml:space="preserve">Портала јавних набавки, поштом , курирско службом  и електронском поштом  у складу са </w:t>
      </w:r>
      <w:r w:rsidR="00F26E55">
        <w:rPr>
          <w:rFonts w:asciiTheme="majorHAnsi" w:hAnsiTheme="majorHAnsi"/>
          <w:b w:val="0"/>
          <w:i w:val="0"/>
          <w:sz w:val="24"/>
          <w:szCs w:val="24"/>
        </w:rPr>
        <w:t xml:space="preserve">чланом 44. ЗЈН </w:t>
      </w:r>
      <w:r w:rsidR="00B46B55">
        <w:rPr>
          <w:rFonts w:asciiTheme="majorHAnsi" w:hAnsiTheme="majorHAnsi"/>
          <w:b w:val="0"/>
          <w:i w:val="0"/>
          <w:sz w:val="24"/>
          <w:szCs w:val="24"/>
        </w:rPr>
        <w:t>и Упуством са коришћења Портала ја</w:t>
      </w:r>
      <w:r w:rsidR="00F26E55">
        <w:rPr>
          <w:rFonts w:asciiTheme="majorHAnsi" w:hAnsiTheme="majorHAnsi"/>
          <w:b w:val="0"/>
          <w:i w:val="0"/>
          <w:sz w:val="24"/>
          <w:szCs w:val="24"/>
        </w:rPr>
        <w:t>вних набавки из члана 184.ЗЈН.</w:t>
      </w:r>
    </w:p>
    <w:p w:rsidR="00B46B55" w:rsidRDefault="00B46B55" w:rsidP="00B46B5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>
        <w:rPr>
          <w:rFonts w:asciiTheme="majorHAnsi" w:hAnsiTheme="majorHAnsi" w:cs="Times New Roman"/>
          <w:sz w:val="24"/>
          <w:szCs w:val="24"/>
          <w:lang w:val="sr-Cyrl-CS"/>
        </w:rPr>
        <w:t>Ако је Нар</w:t>
      </w:r>
      <w:r w:rsidRPr="00B46B55">
        <w:rPr>
          <w:rFonts w:asciiTheme="majorHAnsi" w:hAnsiTheme="majorHAnsi" w:cs="Times New Roman"/>
          <w:sz w:val="24"/>
          <w:szCs w:val="24"/>
          <w:lang w:val="sr-Cyrl-CS"/>
        </w:rPr>
        <w:t>училац или привредни субјекат доставио докумнтацију из поступка јавне набавке електронском поштом ,сматраће се да је докумен примљен даном слања (</w:t>
      </w:r>
      <w:r>
        <w:rPr>
          <w:rFonts w:asciiTheme="majorHAnsi" w:hAnsiTheme="majorHAnsi" w:cs="Times New Roman"/>
          <w:sz w:val="24"/>
          <w:szCs w:val="24"/>
          <w:lang w:val="sr-Cyrl-CS"/>
        </w:rPr>
        <w:t xml:space="preserve">члан 44. Став 2.ЗЈН) </w:t>
      </w:r>
    </w:p>
    <w:p w:rsidR="00B46B55" w:rsidRPr="00B46B55" w:rsidRDefault="00B46B55" w:rsidP="00B46B55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</w:pPr>
      <w:r w:rsidRPr="00B46B55">
        <w:rPr>
          <w:rFonts w:asciiTheme="majorHAnsi" w:hAnsiTheme="majorHAnsi" w:cs="Times New Roman"/>
          <w:b/>
          <w:sz w:val="24"/>
          <w:szCs w:val="24"/>
          <w:u w:val="single"/>
          <w:lang w:val="sr-Cyrl-CS"/>
        </w:rPr>
        <w:t xml:space="preserve">10.Објављивање конкурсне докуметације </w:t>
      </w:r>
    </w:p>
    <w:p w:rsidR="005C419A" w:rsidRDefault="00B46B55" w:rsidP="00B46B55">
      <w:pPr>
        <w:pStyle w:val="Heading1"/>
        <w:spacing w:after="0"/>
        <w:ind w:left="0"/>
        <w:jc w:val="both"/>
        <w:rPr>
          <w:rFonts w:asciiTheme="majorHAnsi" w:hAnsiTheme="majorHAnsi"/>
          <w:b w:val="0"/>
          <w:i w:val="0"/>
          <w:sz w:val="24"/>
          <w:szCs w:val="24"/>
        </w:rPr>
      </w:pPr>
      <w:r>
        <w:rPr>
          <w:rFonts w:asciiTheme="majorHAnsi" w:hAnsiTheme="majorHAnsi"/>
          <w:b w:val="0"/>
          <w:i w:val="0"/>
          <w:sz w:val="24"/>
          <w:szCs w:val="24"/>
        </w:rPr>
        <w:t>Конкурсна докумнтација се објављује на Порталу јавних набавки ,сходно члану 95.ЗЈН</w:t>
      </w:r>
    </w:p>
    <w:p w:rsidR="00B46B55" w:rsidRDefault="00B46B55" w:rsidP="00B46B5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46B55">
        <w:rPr>
          <w:rFonts w:asciiTheme="majorHAnsi" w:hAnsiTheme="majorHAnsi"/>
          <w:b/>
          <w:sz w:val="24"/>
          <w:szCs w:val="24"/>
          <w:u w:val="single"/>
        </w:rPr>
        <w:t xml:space="preserve">11.Подношење понуда </w:t>
      </w:r>
    </w:p>
    <w:p w:rsidR="00B46B55" w:rsidRPr="00B46B55" w:rsidRDefault="00B46B55" w:rsidP="00B46B5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46B55">
        <w:rPr>
          <w:rFonts w:asciiTheme="majorHAnsi" w:hAnsiTheme="majorHAnsi"/>
          <w:sz w:val="24"/>
          <w:szCs w:val="24"/>
        </w:rPr>
        <w:t>Понуде се подносе електронским средствима путем Портала јавних набавки ,под условима и на нанечин дефинисан чланом 135.ЗЈН осим делова која није могуће поднети електронским путем преко Поратала јавних набавки</w:t>
      </w:r>
    </w:p>
    <w:p w:rsidR="003B6D12" w:rsidRDefault="003B6D12" w:rsidP="003B6D12">
      <w:pPr>
        <w:pStyle w:val="Heading1"/>
        <w:spacing w:after="0"/>
        <w:ind w:left="0"/>
        <w:rPr>
          <w:rFonts w:asciiTheme="majorHAnsi" w:hAnsiTheme="majorHAnsi"/>
          <w:i w:val="0"/>
          <w:sz w:val="24"/>
          <w:szCs w:val="24"/>
          <w:u w:val="single"/>
        </w:rPr>
      </w:pPr>
      <w:r>
        <w:rPr>
          <w:rFonts w:asciiTheme="majorHAnsi" w:hAnsiTheme="majorHAnsi"/>
          <w:i w:val="0"/>
          <w:sz w:val="24"/>
          <w:szCs w:val="24"/>
          <w:u w:val="single"/>
        </w:rPr>
        <w:t>12.Важење понуде :</w:t>
      </w:r>
    </w:p>
    <w:p w:rsidR="003B6D12" w:rsidRDefault="003B6D12" w:rsidP="003B6D1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A221B">
        <w:rPr>
          <w:rFonts w:asciiTheme="majorHAnsi" w:hAnsiTheme="majorHAnsi"/>
          <w:sz w:val="24"/>
          <w:szCs w:val="24"/>
        </w:rPr>
        <w:t>Минимлано 30 дана од дана отварања понуде</w:t>
      </w:r>
      <w:r>
        <w:rPr>
          <w:rFonts w:asciiTheme="majorHAnsi" w:hAnsiTheme="majorHAnsi"/>
          <w:sz w:val="24"/>
          <w:szCs w:val="24"/>
        </w:rPr>
        <w:t xml:space="preserve"> .</w:t>
      </w:r>
    </w:p>
    <w:p w:rsidR="003B6D12" w:rsidRPr="00B92291" w:rsidRDefault="003B6D12" w:rsidP="00B9229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 случају истека рока важења понуде ,наручилац је дужан да у писаном облику затражи од понуђача продужетак рока важења понуде.Понуђач који прихвати захтев за продужетак рока важења понуде не може мењати понуду</w:t>
      </w:r>
    </w:p>
    <w:p w:rsidR="003B6D12" w:rsidRPr="00E20947" w:rsidRDefault="003B6D12" w:rsidP="003B6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  <w:u w:val="single"/>
          <w:lang w:val="sr-Cyrl-CS"/>
        </w:rPr>
      </w:pPr>
      <w:r w:rsidRPr="00E20947">
        <w:rPr>
          <w:rFonts w:asciiTheme="majorHAnsi" w:hAnsiTheme="majorHAnsi" w:cs="Arial"/>
          <w:b/>
          <w:sz w:val="24"/>
          <w:szCs w:val="24"/>
          <w:u w:val="single"/>
        </w:rPr>
        <w:t>13</w:t>
      </w:r>
      <w:r w:rsidRPr="00E20947">
        <w:rPr>
          <w:rFonts w:asciiTheme="majorHAnsi" w:hAnsiTheme="majorHAnsi" w:cs="Arial"/>
          <w:sz w:val="24"/>
          <w:szCs w:val="24"/>
          <w:u w:val="single"/>
        </w:rPr>
        <w:t xml:space="preserve">. </w:t>
      </w:r>
      <w:r w:rsidRPr="00E20947">
        <w:rPr>
          <w:rFonts w:asciiTheme="majorHAnsi" w:hAnsiTheme="majorHAnsi" w:cs="Arial"/>
          <w:b/>
          <w:sz w:val="24"/>
          <w:szCs w:val="24"/>
          <w:u w:val="single"/>
          <w:lang w:val="sr-Cyrl-CS"/>
        </w:rPr>
        <w:t>Подаци о овлашћеним лицима и поступку отварања</w:t>
      </w:r>
    </w:p>
    <w:p w:rsidR="003B6D12" w:rsidRPr="009A28D2" w:rsidRDefault="003B6D12" w:rsidP="003B6D12">
      <w:pPr>
        <w:pStyle w:val="NoSpacing"/>
        <w:rPr>
          <w:rFonts w:asciiTheme="majorHAnsi" w:hAnsiTheme="majorHAnsi"/>
          <w:sz w:val="24"/>
          <w:lang w:val="sr-Cyrl-CS"/>
        </w:rPr>
      </w:pPr>
      <w:r w:rsidRPr="009A28D2">
        <w:rPr>
          <w:rFonts w:asciiTheme="majorHAnsi" w:hAnsiTheme="majorHAnsi"/>
          <w:sz w:val="24"/>
          <w:lang w:val="sr-Cyrl-CS"/>
        </w:rPr>
        <w:t>Овлашћени представник понуђача може да присуствује јавном отварању понуда. У том случају дужан је да, пре почетка отварања понуда, Комисији за јавну набавку достави пуномоћје за учешће у поступку отварања понуда. Пуномоћје се доставља у писаној форми и мора бити заведено код понуђача, потписано од стране овлашћеног лица понуђача.</w:t>
      </w:r>
    </w:p>
    <w:p w:rsidR="003B6D12" w:rsidRPr="00E20947" w:rsidRDefault="003B6D12" w:rsidP="003B6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eastAsia="zh-CN"/>
        </w:rPr>
      </w:pP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eastAsia="zh-CN"/>
        </w:rPr>
        <w:t>14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Cyrl-CS" w:eastAsia="zh-CN"/>
        </w:rPr>
        <w:t>.Понуђач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eastAsia="zh-CN"/>
        </w:rPr>
        <w:t xml:space="preserve"> који је доставио економски најповољнију понуду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Cyrl-CS" w:eastAsia="zh-CN"/>
        </w:rPr>
        <w:t xml:space="preserve">  је у обавези да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Latn-CS" w:eastAsia="zh-CN"/>
        </w:rPr>
        <w:t xml:space="preserve"> пре доношења одлуке о додели уговора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Cyrl-CS" w:eastAsia="zh-CN"/>
        </w:rPr>
        <w:t>, на позив наручиоца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Latn-CS" w:eastAsia="zh-CN"/>
        </w:rPr>
        <w:t xml:space="preserve"> достави на увид копиј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eastAsia="zh-CN"/>
        </w:rPr>
        <w:t>е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val="sr-Latn-CS" w:eastAsia="zh-CN"/>
        </w:rPr>
        <w:t xml:space="preserve"> свих доказа о испуњености</w:t>
      </w:r>
      <w:r w:rsidRPr="00E20947">
        <w:rPr>
          <w:rFonts w:asciiTheme="majorHAnsi" w:eastAsia="SimSun" w:hAnsiTheme="majorHAnsi" w:cs="Arial"/>
          <w:b/>
          <w:bCs/>
          <w:iCs/>
          <w:sz w:val="24"/>
          <w:szCs w:val="24"/>
          <w:u w:val="single"/>
          <w:lang w:eastAsia="zh-CN"/>
        </w:rPr>
        <w:t xml:space="preserve"> критеријума за квалитативни избор привредног субјекта.</w:t>
      </w:r>
    </w:p>
    <w:p w:rsidR="003B6D12" w:rsidRPr="009A28D2" w:rsidRDefault="003B6D12" w:rsidP="003B6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="Arial"/>
          <w:bCs/>
          <w:iCs/>
          <w:sz w:val="24"/>
          <w:szCs w:val="24"/>
          <w:lang w:eastAsia="zh-CN"/>
        </w:rPr>
      </w:pPr>
      <w:r w:rsidRPr="009A28D2">
        <w:rPr>
          <w:rFonts w:asciiTheme="majorHAnsi" w:eastAsia="SimSun" w:hAnsiTheme="majorHAnsi" w:cs="Arial"/>
          <w:bCs/>
          <w:iCs/>
          <w:sz w:val="24"/>
          <w:szCs w:val="24"/>
          <w:lang w:val="sr-Cyrl-CS" w:eastAsia="zh-CN"/>
        </w:rPr>
        <w:t xml:space="preserve">Ако понуђач </w:t>
      </w:r>
      <w:r w:rsidRPr="009A28D2">
        <w:rPr>
          <w:rFonts w:asciiTheme="majorHAnsi" w:eastAsia="SimSun" w:hAnsiTheme="majorHAnsi" w:cs="Arial"/>
          <w:bCs/>
          <w:iCs/>
          <w:sz w:val="24"/>
          <w:szCs w:val="24"/>
          <w:lang w:eastAsia="zh-CN"/>
        </w:rPr>
        <w:t>који је поднео економски најповољнију понуду не достави тражене доказе у остављеном року или достављеним доказима не докаже да испуњава критеријуме за квалитативни избор привредног субјекта, наручилац је дужан да одбије понуду тог понуђача и да у складу са чланом 119. став 1. Закона о јавним набавкама (''Службени гласник РС'' 91/19) позове следећег понуђача који је поднео најповољнију понуду или да обустави поступак јавне набавке , ако постоје разлози за обуставу.</w:t>
      </w:r>
    </w:p>
    <w:p w:rsidR="003B6D12" w:rsidRPr="009A28D2" w:rsidRDefault="003B6D12" w:rsidP="003B6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SimSun" w:hAnsiTheme="majorHAnsi" w:cs="Arial"/>
          <w:sz w:val="24"/>
          <w:szCs w:val="24"/>
          <w:lang w:eastAsia="zh-CN"/>
        </w:rPr>
      </w:pPr>
      <w:r w:rsidRPr="009A28D2">
        <w:rPr>
          <w:rFonts w:asciiTheme="majorHAnsi" w:eastAsia="SimSun" w:hAnsiTheme="majorHAnsi" w:cs="Arial"/>
          <w:sz w:val="24"/>
          <w:szCs w:val="24"/>
          <w:lang w:val="sr-Latn-CS" w:eastAsia="zh-CN"/>
        </w:rPr>
        <w:t>Понуђач није дужан да доставља на увид доказе који су јавно доступни на интернет страницама надлежних органа.</w:t>
      </w:r>
    </w:p>
    <w:p w:rsidR="003B6D12" w:rsidRPr="009A28D2" w:rsidRDefault="003B6D12" w:rsidP="003B6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MT" w:hAnsiTheme="majorHAnsi" w:cs="Arial"/>
          <w:bCs/>
          <w:sz w:val="24"/>
          <w:szCs w:val="24"/>
          <w:lang w:val="sr-Cyrl-CS" w:eastAsia="zh-CN"/>
        </w:rPr>
      </w:pPr>
      <w:r w:rsidRPr="009A28D2">
        <w:rPr>
          <w:rFonts w:asciiTheme="majorHAnsi" w:eastAsia="SimSun" w:hAnsiTheme="majorHAnsi" w:cs="Arial"/>
          <w:sz w:val="24"/>
          <w:szCs w:val="24"/>
          <w:lang w:eastAsia="zh-CN"/>
        </w:rPr>
        <w:t>Понуђач је дужан</w:t>
      </w:r>
      <w:r w:rsidRPr="009A28D2">
        <w:rPr>
          <w:rFonts w:asciiTheme="majorHAnsi" w:eastAsia="TimesNewRomanPSMT" w:hAnsiTheme="majorHAnsi" w:cs="Arial"/>
          <w:bCs/>
          <w:sz w:val="24"/>
          <w:szCs w:val="24"/>
          <w:lang w:val="sr-Latn-CS" w:eastAsia="zh-CN"/>
        </w:rPr>
        <w:t xml:space="preserve"> да без одлагања писмено обавести наручиоца о било којој</w:t>
      </w:r>
      <w:r w:rsidRPr="009A28D2">
        <w:rPr>
          <w:rFonts w:asciiTheme="majorHAnsi" w:eastAsia="TimesNewRomanPSMT" w:hAnsiTheme="majorHAnsi" w:cs="Arial"/>
          <w:bCs/>
          <w:sz w:val="24"/>
          <w:szCs w:val="24"/>
          <w:lang w:eastAsia="zh-CN"/>
        </w:rPr>
        <w:t xml:space="preserve"> </w:t>
      </w:r>
      <w:r w:rsidRPr="009A28D2">
        <w:rPr>
          <w:rFonts w:asciiTheme="majorHAnsi" w:eastAsia="TimesNewRomanPSMT" w:hAnsiTheme="majorHAnsi" w:cs="Arial"/>
          <w:bCs/>
          <w:sz w:val="24"/>
          <w:szCs w:val="24"/>
          <w:lang w:val="sr-Latn-CS" w:eastAsia="zh-CN"/>
        </w:rPr>
        <w:t xml:space="preserve">промени </w:t>
      </w:r>
      <w:r w:rsidRPr="009A28D2">
        <w:rPr>
          <w:rFonts w:asciiTheme="majorHAnsi" w:eastAsia="TimesNewRomanPSMT" w:hAnsiTheme="majorHAnsi" w:cs="Arial"/>
          <w:bCs/>
          <w:sz w:val="24"/>
          <w:szCs w:val="24"/>
          <w:lang w:val="sr-Latn-CS" w:eastAsia="zh-CN"/>
        </w:rPr>
        <w:lastRenderedPageBreak/>
        <w:t>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</w:t>
      </w:r>
      <w:r w:rsidRPr="009A28D2">
        <w:rPr>
          <w:rFonts w:asciiTheme="majorHAnsi" w:eastAsia="TimesNewRomanPSMT" w:hAnsiTheme="majorHAnsi" w:cs="Arial"/>
          <w:bCs/>
          <w:sz w:val="24"/>
          <w:szCs w:val="24"/>
          <w:lang w:eastAsia="zh-CN"/>
        </w:rPr>
        <w:t>.</w:t>
      </w:r>
    </w:p>
    <w:p w:rsidR="003B6D12" w:rsidRPr="009A28D2" w:rsidRDefault="003B6D12" w:rsidP="003B6D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="Arial"/>
          <w:kern w:val="1"/>
          <w:sz w:val="24"/>
          <w:szCs w:val="24"/>
          <w:lang w:eastAsia="ar-SA"/>
        </w:rPr>
      </w:pPr>
    </w:p>
    <w:p w:rsidR="003B6D12" w:rsidRPr="00A621EE" w:rsidRDefault="003B6D12" w:rsidP="003B6D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Arial Unicode MS" w:cs="Arial"/>
          <w:kern w:val="1"/>
          <w:lang w:eastAsia="ar-SA"/>
        </w:rPr>
      </w:pPr>
    </w:p>
    <w:p w:rsidR="003B6D12" w:rsidRPr="009A28D2" w:rsidRDefault="003B6D12" w:rsidP="003B6D1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B6D12" w:rsidRPr="001C3A4A" w:rsidRDefault="003B6D12" w:rsidP="003B6D1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C419A" w:rsidRPr="00806A09" w:rsidRDefault="005C419A" w:rsidP="005C419A">
      <w:pPr>
        <w:pStyle w:val="Heading1"/>
        <w:spacing w:after="0"/>
        <w:ind w:left="153"/>
        <w:rPr>
          <w:rFonts w:asciiTheme="majorHAnsi" w:hAnsiTheme="majorHAnsi"/>
          <w:i w:val="0"/>
          <w:sz w:val="24"/>
          <w:szCs w:val="24"/>
          <w:u w:val="single"/>
        </w:rPr>
      </w:pPr>
    </w:p>
    <w:p w:rsidR="009A7CCA" w:rsidRPr="00806A09" w:rsidRDefault="008B4CBF">
      <w:pPr>
        <w:rPr>
          <w:rFonts w:asciiTheme="majorHAnsi" w:hAnsiTheme="majorHAnsi"/>
          <w:sz w:val="24"/>
          <w:szCs w:val="24"/>
        </w:rPr>
      </w:pPr>
    </w:p>
    <w:sectPr w:rsidR="009A7CCA" w:rsidRPr="00806A09" w:rsidSect="005D1A5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BF" w:rsidRDefault="008B4CBF" w:rsidP="005E5A67">
      <w:pPr>
        <w:spacing w:after="0" w:line="240" w:lineRule="auto"/>
      </w:pPr>
      <w:r>
        <w:separator/>
      </w:r>
    </w:p>
  </w:endnote>
  <w:endnote w:type="continuationSeparator" w:id="0">
    <w:p w:rsidR="008B4CBF" w:rsidRDefault="008B4CBF" w:rsidP="005E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207" w:usb1="00000000" w:usb2="00000000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BF" w:rsidRDefault="008B4CBF" w:rsidP="005E5A67">
      <w:pPr>
        <w:spacing w:after="0" w:line="240" w:lineRule="auto"/>
      </w:pPr>
      <w:r>
        <w:separator/>
      </w:r>
    </w:p>
  </w:footnote>
  <w:footnote w:type="continuationSeparator" w:id="0">
    <w:p w:rsidR="008B4CBF" w:rsidRDefault="008B4CBF" w:rsidP="005E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67" w:rsidRDefault="005E5A67" w:rsidP="005E5A67">
    <w:pPr>
      <w:pStyle w:val="Header"/>
      <w:jc w:val="center"/>
      <w:rPr>
        <w:rFonts w:asciiTheme="majorHAnsi" w:hAnsiTheme="majorHAnsi"/>
      </w:rPr>
    </w:pPr>
    <w:r w:rsidRPr="005E5A67">
      <w:rPr>
        <w:rFonts w:asciiTheme="majorHAnsi" w:hAnsiTheme="majorHAnsi"/>
      </w:rPr>
      <w:t>ОПШТИНСКА УПРАВА ОЏАЦИ</w:t>
    </w:r>
  </w:p>
  <w:p w:rsidR="005E5A67" w:rsidRDefault="005E5A67" w:rsidP="005E5A67">
    <w:pPr>
      <w:pStyle w:val="Header"/>
      <w:jc w:val="center"/>
      <w:rPr>
        <w:rFonts w:asciiTheme="majorHAnsi" w:hAnsiTheme="majorHAnsi"/>
      </w:rPr>
    </w:pPr>
  </w:p>
  <w:p w:rsidR="005E5A67" w:rsidRPr="005E5A67" w:rsidRDefault="005E5A67" w:rsidP="005E5A67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К.Михајлова 24,Оџаци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3A7"/>
    <w:multiLevelType w:val="hybridMultilevel"/>
    <w:tmpl w:val="510A4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2611"/>
    <w:multiLevelType w:val="hybridMultilevel"/>
    <w:tmpl w:val="490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19A"/>
    <w:rsid w:val="00045ECB"/>
    <w:rsid w:val="000545FD"/>
    <w:rsid w:val="000D4E82"/>
    <w:rsid w:val="00160C39"/>
    <w:rsid w:val="001A221B"/>
    <w:rsid w:val="001F43CA"/>
    <w:rsid w:val="00227470"/>
    <w:rsid w:val="00283B90"/>
    <w:rsid w:val="00355619"/>
    <w:rsid w:val="003B6D12"/>
    <w:rsid w:val="00430484"/>
    <w:rsid w:val="004C3EA1"/>
    <w:rsid w:val="004E5B5C"/>
    <w:rsid w:val="005C419A"/>
    <w:rsid w:val="005D1A5A"/>
    <w:rsid w:val="005E5A67"/>
    <w:rsid w:val="00622951"/>
    <w:rsid w:val="00635216"/>
    <w:rsid w:val="00685539"/>
    <w:rsid w:val="006D18A7"/>
    <w:rsid w:val="00724319"/>
    <w:rsid w:val="00742BEB"/>
    <w:rsid w:val="00764072"/>
    <w:rsid w:val="00790DA5"/>
    <w:rsid w:val="00806A09"/>
    <w:rsid w:val="00897AA0"/>
    <w:rsid w:val="008B4CBF"/>
    <w:rsid w:val="00932912"/>
    <w:rsid w:val="009E3D38"/>
    <w:rsid w:val="00A5433C"/>
    <w:rsid w:val="00AC5808"/>
    <w:rsid w:val="00B46B55"/>
    <w:rsid w:val="00B92291"/>
    <w:rsid w:val="00CE24C6"/>
    <w:rsid w:val="00D74E21"/>
    <w:rsid w:val="00DA28DC"/>
    <w:rsid w:val="00E66043"/>
    <w:rsid w:val="00F2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9A"/>
    <w:pPr>
      <w:spacing w:after="160" w:line="259" w:lineRule="auto"/>
    </w:pPr>
    <w:rPr>
      <w:rFonts w:ascii="Calibri" w:eastAsia="Times New Roman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5C419A"/>
    <w:pPr>
      <w:keepNext/>
      <w:keepLines/>
      <w:spacing w:after="14" w:line="248" w:lineRule="auto"/>
      <w:ind w:left="168" w:hanging="10"/>
      <w:outlineLvl w:val="0"/>
    </w:pPr>
    <w:rPr>
      <w:rFonts w:ascii="Times New Roman" w:hAnsi="Times New Roman" w:cs="Times New Roman"/>
      <w:b/>
      <w:i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419A"/>
    <w:rPr>
      <w:rFonts w:ascii="Times New Roman" w:eastAsia="Times New Roman" w:hAnsi="Times New Roman" w:cs="Times New Roman"/>
      <w:b/>
      <w:i/>
      <w:color w:val="000000"/>
      <w:sz w:val="27"/>
    </w:rPr>
  </w:style>
  <w:style w:type="paragraph" w:styleId="Header">
    <w:name w:val="header"/>
    <w:basedOn w:val="Normal"/>
    <w:link w:val="HeaderChar1"/>
    <w:rsid w:val="005C419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5C419A"/>
    <w:rPr>
      <w:rFonts w:ascii="Calibri" w:eastAsia="Times New Roman" w:hAnsi="Calibri" w:cs="Calibri"/>
      <w:color w:val="000000"/>
    </w:rPr>
  </w:style>
  <w:style w:type="character" w:customStyle="1" w:styleId="HeaderChar1">
    <w:name w:val="Header Char1"/>
    <w:link w:val="Header"/>
    <w:locked/>
    <w:rsid w:val="005C41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C419A"/>
    <w:rPr>
      <w:rFonts w:cs="Times New Roman"/>
      <w:color w:val="0000FF"/>
      <w:u w:val="single"/>
    </w:rPr>
  </w:style>
  <w:style w:type="paragraph" w:customStyle="1" w:styleId="Style29">
    <w:name w:val="Style29"/>
    <w:basedOn w:val="Normal"/>
    <w:uiPriority w:val="99"/>
    <w:rsid w:val="005C41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color w:val="auto"/>
      <w:sz w:val="24"/>
      <w:szCs w:val="24"/>
    </w:rPr>
  </w:style>
  <w:style w:type="character" w:customStyle="1" w:styleId="FontStyle134">
    <w:name w:val="Font Style134"/>
    <w:basedOn w:val="DefaultParagraphFont"/>
    <w:uiPriority w:val="99"/>
    <w:rsid w:val="005C419A"/>
    <w:rPr>
      <w:rFonts w:ascii="Arial" w:hAnsi="Arial" w:cs="Arial"/>
      <w:sz w:val="30"/>
      <w:szCs w:val="30"/>
    </w:rPr>
  </w:style>
  <w:style w:type="character" w:customStyle="1" w:styleId="fontstyle21">
    <w:name w:val="fontstyle21"/>
    <w:rsid w:val="005C419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5C419A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link w:val="DefaultChar"/>
    <w:rsid w:val="009E3D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E3D3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A67"/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3B6D1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zvoj@odzaci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deljenjezjnodza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zaci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69909-91D6-41C0-84D7-22E86489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15</cp:revision>
  <dcterms:created xsi:type="dcterms:W3CDTF">2020-08-04T09:07:00Z</dcterms:created>
  <dcterms:modified xsi:type="dcterms:W3CDTF">2020-11-06T12:48:00Z</dcterms:modified>
</cp:coreProperties>
</file>