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AC" w:rsidRDefault="00FB1AAC" w:rsidP="00CF74BD">
      <w:pPr>
        <w:spacing w:after="3" w:line="259" w:lineRule="auto"/>
        <w:ind w:right="18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50B5F">
        <w:rPr>
          <w:rFonts w:ascii="Times New Roman" w:eastAsia="Times New Roman" w:hAnsi="Times New Roman"/>
          <w:b/>
          <w:color w:val="000000"/>
          <w:sz w:val="24"/>
          <w:szCs w:val="24"/>
        </w:rPr>
        <w:t>ТЕХНИЧКЕ СПЕЦИФИКАЦИЈЕ</w:t>
      </w:r>
    </w:p>
    <w:p w:rsidR="00237AE3" w:rsidRPr="00E6118C" w:rsidRDefault="00237AE3" w:rsidP="00CF74BD">
      <w:pPr>
        <w:spacing w:after="3" w:line="259" w:lineRule="auto"/>
        <w:ind w:right="188"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/>
        </w:rPr>
      </w:pPr>
      <w:r w:rsidRPr="00237AE3">
        <w:rPr>
          <w:rFonts w:ascii="Times New Roman" w:eastAsia="Times New Roman" w:hAnsi="Times New Roman"/>
          <w:b/>
          <w:color w:val="000000"/>
          <w:sz w:val="24"/>
          <w:szCs w:val="24"/>
        </w:rPr>
        <w:t>НАБАВКА</w:t>
      </w:r>
      <w:r w:rsidR="00E6118C">
        <w:rPr>
          <w:rFonts w:ascii="Times New Roman" w:eastAsia="Times New Roman" w:hAnsi="Times New Roman"/>
          <w:b/>
          <w:color w:val="000000"/>
          <w:sz w:val="24"/>
          <w:szCs w:val="24"/>
          <w:lang/>
        </w:rPr>
        <w:t xml:space="preserve"> </w:t>
      </w:r>
      <w:r w:rsidR="00EA52AE">
        <w:rPr>
          <w:rFonts w:ascii="Times New Roman" w:eastAsia="Times New Roman" w:hAnsi="Times New Roman"/>
          <w:b/>
          <w:color w:val="000000"/>
          <w:sz w:val="24"/>
          <w:szCs w:val="24"/>
          <w:lang/>
        </w:rPr>
        <w:t>НОВОГОДИШЊЕ УЛИЧНЕ РАСВЕТЕ</w:t>
      </w:r>
    </w:p>
    <w:p w:rsidR="00FB1AAC" w:rsidRPr="00550B5F" w:rsidRDefault="00FB1AAC" w:rsidP="00FB1AAC">
      <w:pPr>
        <w:spacing w:after="2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50B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75E9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1. </w:t>
      </w:r>
      <w:r w:rsidRPr="00175E92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Врста добра:</w:t>
      </w:r>
      <w:r w:rsidRPr="00175E9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Новогодишњи украси за уличну декорацију: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Леденице </w:t>
      </w:r>
      <w:r w:rsidRPr="00175E92">
        <w:rPr>
          <w:rFonts w:ascii="Times New Roman" w:eastAsia="Times New Roman" w:hAnsi="Times New Roman"/>
          <w:sz w:val="24"/>
          <w:szCs w:val="24"/>
        </w:rPr>
        <w:t xml:space="preserve">LED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светиљке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Фигура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: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Краљевски сто и две фотеље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/>
        </w:rPr>
      </w:pP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/>
        </w:rPr>
      </w:pPr>
      <w:r w:rsidRPr="00175E92">
        <w:rPr>
          <w:rFonts w:ascii="Times New Roman" w:eastAsia="Times New Roman" w:hAnsi="Times New Roman"/>
          <w:b/>
          <w:sz w:val="24"/>
          <w:szCs w:val="24"/>
          <w:u w:val="single"/>
          <w:lang/>
        </w:rPr>
        <w:t>2. Опис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u w:val="single"/>
          <w:lang/>
        </w:rPr>
        <w:t xml:space="preserve">Леденице LED светиљке 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- Леденице су ширине 5 m , падају на доле до 150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cm. 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- Број сијалица на једној леденици од 5 m је 380 комада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- боја светла је топло бела 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- боја кабла је бела,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-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308 LED IP 44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- 230 V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- 50 Hz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-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22,8 W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ab/>
        <w:t>- уз сваку леденицу је добављач је обавезан да обезбеди конектор за прикључак на    електрично напајање (џек)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- комада: 129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Графички приказ леденице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415280" cy="1417320"/>
            <wp:effectExtent l="0" t="0" r="0" b="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u w:val="single"/>
          <w:lang/>
        </w:rPr>
        <w:t>Фигура: Краљевски сто и две фотеље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u w:val="single"/>
          <w:lang/>
        </w:rPr>
        <w:t>Краљевски сто: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Метална конструкција пластифицирана у златну боју,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Обложен сијалицама у топло-белој боји са 10% флеш сијалица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Површина стола је од каљеног стакла дебљине 8 </w:t>
      </w:r>
      <w:r w:rsidRPr="00175E92">
        <w:rPr>
          <w:rFonts w:ascii="Times New Roman" w:eastAsia="Times New Roman" w:hAnsi="Times New Roman"/>
          <w:sz w:val="24"/>
          <w:szCs w:val="24"/>
        </w:rPr>
        <w:t>mm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Димензије: пречник 1</w:t>
      </w:r>
      <w:r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m,  висина 60 cm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Сто је напуњен новогодишњим куглама у црвеној и златној боји димензије 15</w:t>
      </w:r>
      <w:r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cm, 18 cm и 22  cm; укупан број кугла је 18, односно по 3 кугле у свакој боји и димензији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Комада: 1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u w:val="single"/>
          <w:lang/>
        </w:rPr>
        <w:t>Краљевска фотеља: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Димензије: висина 1,6 m, ширина 1,6 m, дубина седалног дела 0,5</w:t>
      </w:r>
      <w:r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m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Металне конструкције пластифицирана у златну боју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lastRenderedPageBreak/>
        <w:t xml:space="preserve">Осветљена сијалицама у топло белој боји са 10% флеш сијалица минималне заштите </w:t>
      </w:r>
      <w:r w:rsidRPr="00175E92">
        <w:rPr>
          <w:rFonts w:ascii="Times New Roman" w:eastAsia="Times New Roman" w:hAnsi="Times New Roman"/>
          <w:sz w:val="24"/>
          <w:szCs w:val="24"/>
        </w:rPr>
        <w:t>IP 44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 и обложено </w:t>
      </w:r>
      <w:r w:rsidRPr="00175E92">
        <w:rPr>
          <w:rFonts w:ascii="Times New Roman" w:eastAsia="Times New Roman" w:hAnsi="Times New Roman"/>
          <w:sz w:val="24"/>
          <w:szCs w:val="24"/>
        </w:rPr>
        <w:t>LED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 цревом у топлој боји минималне заштите </w:t>
      </w:r>
      <w:r w:rsidRPr="00175E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 IP 44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Седални део и наслон су тапацирани водоотпорним материјалом у црвеној боји</w:t>
      </w:r>
    </w:p>
    <w:p w:rsidR="00175E92" w:rsidRPr="00175E92" w:rsidRDefault="00175E92" w:rsidP="00175E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Комада: 2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sz w:val="24"/>
          <w:szCs w:val="24"/>
          <w:lang/>
        </w:rPr>
        <w:t>Приказ фигуре: краљевски сто са фотељама</w:t>
      </w:r>
    </w:p>
    <w:p w:rsidR="00175E92" w:rsidRPr="00175E92" w:rsidRDefault="00175E92" w:rsidP="00175E9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024120" cy="3124200"/>
            <wp:effectExtent l="0" t="0" r="0" b="0"/>
            <wp:docPr id="1" name="Picture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/>
        </w:rPr>
      </w:pPr>
      <w:r w:rsidRPr="00175E92">
        <w:rPr>
          <w:rFonts w:ascii="Times New Roman" w:eastAsia="Times New Roman" w:hAnsi="Times New Roman"/>
          <w:b/>
          <w:sz w:val="24"/>
          <w:szCs w:val="24"/>
          <w:u w:val="single"/>
          <w:lang/>
        </w:rPr>
        <w:t xml:space="preserve">3.Квалитет 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5E92">
        <w:rPr>
          <w:rFonts w:ascii="Times New Roman" w:eastAsia="Times New Roman" w:hAnsi="Times New Roman"/>
          <w:sz w:val="24"/>
          <w:szCs w:val="24"/>
        </w:rPr>
        <w:t xml:space="preserve">Под квалитетом се подразумева се да понуђена новогодишња расвета мора бити у свему према захтеву наручиоца описаном у делу „техничке карактеристике“. Новогодишња расвета намењена је за спољну употребу. 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75E92">
        <w:rPr>
          <w:rFonts w:ascii="Times New Roman" w:eastAsia="Times New Roman" w:hAnsi="Times New Roman"/>
          <w:b/>
          <w:sz w:val="24"/>
          <w:szCs w:val="24"/>
          <w:u w:val="single"/>
          <w:lang/>
        </w:rPr>
        <w:t>4.</w:t>
      </w:r>
      <w:r w:rsidRPr="00175E92">
        <w:rPr>
          <w:rFonts w:ascii="Times New Roman" w:eastAsia="Times New Roman" w:hAnsi="Times New Roman"/>
          <w:b/>
          <w:sz w:val="24"/>
          <w:szCs w:val="24"/>
          <w:u w:val="single"/>
        </w:rPr>
        <w:t>Контрола количине и квалитета:</w:t>
      </w:r>
      <w:r w:rsidRPr="00175E9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5E92">
        <w:rPr>
          <w:rFonts w:ascii="Times New Roman" w:eastAsia="Times New Roman" w:hAnsi="Times New Roman"/>
          <w:sz w:val="24"/>
          <w:szCs w:val="24"/>
        </w:rPr>
        <w:t>Приликом испоруке утврђује се квалитет и квантитет испоручене робе , тј. сачињава се Записник о примопредаји којим се констатује квалитет и квантитет. Записником ће се утврдити сви евентуални недостаци робе.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5E92">
        <w:rPr>
          <w:rFonts w:ascii="Times New Roman" w:eastAsia="Times New Roman" w:hAnsi="Times New Roman"/>
          <w:sz w:val="24"/>
          <w:szCs w:val="24"/>
        </w:rPr>
        <w:t xml:space="preserve">Приликом испоруке понуђач је дужан да за сва испоручена добра достави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У</w:t>
      </w:r>
      <w:r w:rsidRPr="00175E92">
        <w:rPr>
          <w:rFonts w:ascii="Times New Roman" w:eastAsia="Times New Roman" w:hAnsi="Times New Roman"/>
          <w:sz w:val="24"/>
          <w:szCs w:val="24"/>
        </w:rPr>
        <w:t xml:space="preserve">верење о квалитету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издато од стране акредитоване лабораторије за техничка испитивања и анализе </w:t>
      </w:r>
      <w:r w:rsidRPr="00175E92">
        <w:rPr>
          <w:rFonts w:ascii="Times New Roman" w:eastAsia="Times New Roman" w:hAnsi="Times New Roman"/>
          <w:sz w:val="24"/>
          <w:szCs w:val="24"/>
        </w:rPr>
        <w:t>(сертификат, атест или сл.).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75E92">
        <w:rPr>
          <w:rFonts w:ascii="Times New Roman" w:eastAsia="Times New Roman" w:hAnsi="Times New Roman"/>
          <w:b/>
          <w:sz w:val="24"/>
          <w:szCs w:val="24"/>
          <w:u w:val="single"/>
          <w:lang/>
        </w:rPr>
        <w:t>5.</w:t>
      </w:r>
      <w:r w:rsidRPr="00175E92">
        <w:rPr>
          <w:rFonts w:ascii="Times New Roman" w:eastAsia="Times New Roman" w:hAnsi="Times New Roman"/>
          <w:b/>
          <w:sz w:val="24"/>
          <w:szCs w:val="24"/>
          <w:u w:val="single"/>
        </w:rPr>
        <w:t>Гарантни рок</w:t>
      </w:r>
      <w:r w:rsidRPr="00175E92">
        <w:rPr>
          <w:rFonts w:ascii="Times New Roman" w:eastAsia="Times New Roman" w:hAnsi="Times New Roman"/>
          <w:sz w:val="24"/>
          <w:szCs w:val="24"/>
          <w:u w:val="single"/>
        </w:rPr>
        <w:t xml:space="preserve">: 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5E92">
        <w:rPr>
          <w:rFonts w:ascii="Times New Roman" w:eastAsia="Times New Roman" w:hAnsi="Times New Roman"/>
          <w:sz w:val="24"/>
          <w:szCs w:val="24"/>
        </w:rPr>
        <w:t xml:space="preserve">Гарантни рок почиње да тече од дана испоруке a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износи 2 (две) године</w:t>
      </w:r>
      <w:r w:rsidRPr="00175E92">
        <w:rPr>
          <w:rFonts w:ascii="Times New Roman" w:eastAsia="Times New Roman" w:hAnsi="Times New Roman"/>
          <w:sz w:val="24"/>
          <w:szCs w:val="24"/>
        </w:rPr>
        <w:t>.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75E92">
        <w:rPr>
          <w:rFonts w:ascii="Times New Roman" w:eastAsia="Times New Roman" w:hAnsi="Times New Roman"/>
          <w:b/>
          <w:sz w:val="24"/>
          <w:szCs w:val="24"/>
          <w:u w:val="single"/>
          <w:lang/>
        </w:rPr>
        <w:t>6.</w:t>
      </w:r>
      <w:r w:rsidRPr="00175E92">
        <w:rPr>
          <w:rFonts w:ascii="Times New Roman" w:eastAsia="Times New Roman" w:hAnsi="Times New Roman"/>
          <w:b/>
          <w:sz w:val="24"/>
          <w:szCs w:val="24"/>
          <w:u w:val="single"/>
        </w:rPr>
        <w:t>Рекламација:</w:t>
      </w:r>
      <w:r w:rsidRPr="00175E9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5E92">
        <w:rPr>
          <w:rFonts w:ascii="Times New Roman" w:eastAsia="Times New Roman" w:hAnsi="Times New Roman"/>
          <w:sz w:val="24"/>
          <w:szCs w:val="24"/>
        </w:rPr>
        <w:t>У случају неодговарајуће испоруке у смислу квалитета и количине, наручилац ће извршити рекламацију. У том случају, одабрани понуђач мора најкасније у року од 2 (два) дана од дана пријема захтева за рекламацију , наручиоцу испоручити недостајаћу количину добара траженог квалитета о свом трошку.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5E92">
        <w:rPr>
          <w:rFonts w:ascii="Times New Roman" w:eastAsia="Times New Roman" w:hAnsi="Times New Roman"/>
          <w:b/>
          <w:sz w:val="24"/>
          <w:szCs w:val="24"/>
          <w:u w:val="single"/>
          <w:lang/>
        </w:rPr>
        <w:lastRenderedPageBreak/>
        <w:t>7.</w:t>
      </w:r>
      <w:r w:rsidRPr="00175E92">
        <w:rPr>
          <w:rFonts w:ascii="Times New Roman" w:eastAsia="Times New Roman" w:hAnsi="Times New Roman"/>
          <w:b/>
          <w:sz w:val="24"/>
          <w:szCs w:val="24"/>
          <w:u w:val="single"/>
        </w:rPr>
        <w:t>Рок испоруке:</w:t>
      </w:r>
      <w:r w:rsidRPr="00175E92">
        <w:rPr>
          <w:rFonts w:ascii="Times New Roman" w:eastAsia="Times New Roman" w:hAnsi="Times New Roman"/>
          <w:sz w:val="24"/>
          <w:szCs w:val="24"/>
        </w:rPr>
        <w:t xml:space="preserve"> највише 5 (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>пет</w:t>
      </w:r>
      <w:r w:rsidRPr="00175E92">
        <w:rPr>
          <w:rFonts w:ascii="Times New Roman" w:eastAsia="Times New Roman" w:hAnsi="Times New Roman"/>
          <w:sz w:val="24"/>
          <w:szCs w:val="24"/>
        </w:rPr>
        <w:t>) календарских дана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 од дана потписивања уговора</w:t>
      </w:r>
      <w:r w:rsidRPr="00175E92">
        <w:rPr>
          <w:rFonts w:ascii="Times New Roman" w:eastAsia="Times New Roman" w:hAnsi="Times New Roman"/>
          <w:sz w:val="24"/>
          <w:szCs w:val="24"/>
        </w:rPr>
        <w:t xml:space="preserve"> . Испорука ће се вршити радним данима у радно време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 од 07-15</w:t>
      </w:r>
      <w:r w:rsidR="00CF74B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Pr="00175E92">
        <w:rPr>
          <w:rFonts w:ascii="Times New Roman" w:eastAsia="Times New Roman" w:hAnsi="Times New Roman"/>
          <w:sz w:val="24"/>
          <w:szCs w:val="24"/>
        </w:rPr>
        <w:t>h.</w:t>
      </w:r>
    </w:p>
    <w:p w:rsidR="00175E92" w:rsidRP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75E92" w:rsidRDefault="00175E92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75E92">
        <w:rPr>
          <w:rFonts w:ascii="Times New Roman" w:eastAsia="Times New Roman" w:hAnsi="Times New Roman"/>
          <w:b/>
          <w:sz w:val="24"/>
          <w:szCs w:val="24"/>
          <w:u w:val="single"/>
          <w:lang/>
        </w:rPr>
        <w:t>8.</w:t>
      </w:r>
      <w:r w:rsidRPr="00175E92">
        <w:rPr>
          <w:rFonts w:ascii="Times New Roman" w:eastAsia="Times New Roman" w:hAnsi="Times New Roman"/>
          <w:b/>
          <w:sz w:val="24"/>
          <w:szCs w:val="24"/>
          <w:u w:val="single"/>
        </w:rPr>
        <w:t>Место испоруке</w:t>
      </w:r>
      <w:r w:rsidRPr="00175E92">
        <w:rPr>
          <w:rFonts w:ascii="Times New Roman" w:eastAsia="Times New Roman" w:hAnsi="Times New Roman"/>
          <w:sz w:val="24"/>
          <w:szCs w:val="24"/>
          <w:u w:val="single"/>
        </w:rPr>
        <w:t>:</w:t>
      </w:r>
      <w:r w:rsidRPr="00175E92">
        <w:rPr>
          <w:rFonts w:ascii="Times New Roman" w:eastAsia="Times New Roman" w:hAnsi="Times New Roman"/>
          <w:sz w:val="24"/>
          <w:szCs w:val="24"/>
        </w:rPr>
        <w:t xml:space="preserve"> франко </w:t>
      </w:r>
      <w:r w:rsidRPr="00175E92">
        <w:rPr>
          <w:rFonts w:ascii="Times New Roman" w:eastAsia="Times New Roman" w:hAnsi="Times New Roman"/>
          <w:sz w:val="24"/>
          <w:szCs w:val="24"/>
          <w:lang/>
        </w:rPr>
        <w:t xml:space="preserve">Општинска управа општине Оџаци, Кнез Михајлова 24, Оџаци </w:t>
      </w:r>
    </w:p>
    <w:p w:rsidR="00CF74BD" w:rsidRPr="00CF74BD" w:rsidRDefault="00CF74BD" w:rsidP="00175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175E92" w:rsidRPr="00175E92" w:rsidRDefault="00175E92" w:rsidP="00175E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175E92">
        <w:rPr>
          <w:rFonts w:ascii="Times New Roman" w:eastAsia="Times New Roman" w:hAnsi="Times New Roman"/>
          <w:b/>
          <w:sz w:val="24"/>
          <w:szCs w:val="24"/>
          <w:lang w:val="sr-Cyrl-CS"/>
        </w:rPr>
        <w:t>9</w:t>
      </w:r>
      <w:r w:rsidRPr="00175E92">
        <w:rPr>
          <w:rFonts w:ascii="Times New Roman" w:eastAsia="Times New Roman" w:hAnsi="Times New Roman"/>
          <w:b/>
          <w:sz w:val="24"/>
          <w:szCs w:val="24"/>
          <w:lang w:val="ru-RU"/>
        </w:rPr>
        <w:t>.</w:t>
      </w:r>
      <w:r w:rsidRPr="00175E9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175E92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Количина добра:</w:t>
      </w:r>
    </w:p>
    <w:p w:rsidR="00175E92" w:rsidRPr="00175E92" w:rsidRDefault="00175E92" w:rsidP="00175E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4140"/>
        <w:gridCol w:w="4500"/>
      </w:tblGrid>
      <w:tr w:rsidR="00175E92" w:rsidRPr="00175E92" w:rsidTr="00D30C1D">
        <w:tc>
          <w:tcPr>
            <w:tcW w:w="45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Назив добра</w:t>
            </w:r>
          </w:p>
        </w:tc>
        <w:tc>
          <w:tcPr>
            <w:tcW w:w="450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Количина</w:t>
            </w:r>
          </w:p>
        </w:tc>
      </w:tr>
      <w:tr w:rsidR="00175E92" w:rsidRPr="00175E92" w:rsidTr="00D30C1D">
        <w:tc>
          <w:tcPr>
            <w:tcW w:w="45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Леденице </w:t>
            </w:r>
            <w:r w:rsidRPr="00175E92">
              <w:rPr>
                <w:rFonts w:ascii="Times New Roman" w:eastAsia="Times New Roman" w:hAnsi="Times New Roman"/>
                <w:sz w:val="24"/>
                <w:szCs w:val="24"/>
              </w:rPr>
              <w:t xml:space="preserve">LED </w:t>
            </w:r>
            <w:r w:rsidRPr="00175E92">
              <w:rPr>
                <w:rFonts w:ascii="Times New Roman" w:eastAsia="Times New Roman" w:hAnsi="Times New Roman"/>
                <w:sz w:val="24"/>
                <w:szCs w:val="24"/>
                <w:lang/>
              </w:rPr>
              <w:t>светиљке</w:t>
            </w:r>
          </w:p>
        </w:tc>
        <w:tc>
          <w:tcPr>
            <w:tcW w:w="450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129</w:t>
            </w:r>
          </w:p>
        </w:tc>
      </w:tr>
      <w:tr w:rsidR="00175E92" w:rsidRPr="00175E92" w:rsidTr="00D30C1D">
        <w:tc>
          <w:tcPr>
            <w:tcW w:w="45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Фигура краљевски сто</w:t>
            </w:r>
          </w:p>
        </w:tc>
        <w:tc>
          <w:tcPr>
            <w:tcW w:w="450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175E92" w:rsidRPr="00175E92" w:rsidTr="00D30C1D">
        <w:tc>
          <w:tcPr>
            <w:tcW w:w="45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Фигура краљевска фотеља</w:t>
            </w:r>
          </w:p>
        </w:tc>
        <w:tc>
          <w:tcPr>
            <w:tcW w:w="4500" w:type="dxa"/>
            <w:shd w:val="clear" w:color="auto" w:fill="auto"/>
          </w:tcPr>
          <w:p w:rsidR="00175E92" w:rsidRPr="00175E92" w:rsidRDefault="00175E92" w:rsidP="0017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75E9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</w:p>
        </w:tc>
      </w:tr>
    </w:tbl>
    <w:p w:rsidR="00175E92" w:rsidRPr="00175E92" w:rsidRDefault="00175E92" w:rsidP="00175E92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B1AAC" w:rsidRPr="00550B5F" w:rsidRDefault="00FB1AAC" w:rsidP="00FB1AAC">
      <w:pPr>
        <w:spacing w:after="0" w:line="259" w:lineRule="auto"/>
        <w:ind w:right="138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B1AAC" w:rsidRPr="00550B5F" w:rsidRDefault="00FB1AAC" w:rsidP="00550B5F">
      <w:pPr>
        <w:spacing w:after="0" w:line="259" w:lineRule="auto"/>
        <w:ind w:right="1384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50B5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ПРИЛОГ 3 – ЗАХТЕВ ЗА ПОКРЕТАЊЕ ПОСТУПКА ЈАВНЕ НАБАВКЕ </w:t>
      </w:r>
    </w:p>
    <w:tbl>
      <w:tblPr>
        <w:tblpPr w:leftFromText="180" w:rightFromText="180" w:vertAnchor="text" w:tblpY="1"/>
        <w:tblOverlap w:val="never"/>
        <w:tblW w:w="9398" w:type="dxa"/>
        <w:tblCellMar>
          <w:top w:w="7" w:type="dxa"/>
          <w:left w:w="79" w:type="dxa"/>
          <w:right w:w="79" w:type="dxa"/>
        </w:tblCellMar>
        <w:tblLook w:val="04A0"/>
      </w:tblPr>
      <w:tblGrid>
        <w:gridCol w:w="5216"/>
        <w:gridCol w:w="4182"/>
      </w:tblGrid>
      <w:tr w:rsidR="00FB1AAC" w:rsidRPr="00550B5F" w:rsidTr="00534037">
        <w:trPr>
          <w:trHeight w:val="70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Назив Корисника набавке </w:t>
            </w:r>
          </w:p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(назив организационе јединице која предлаже набавку и која ће бити корисник набавке)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33B1"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Општинска управа општине Оџаци</w:t>
            </w:r>
          </w:p>
        </w:tc>
      </w:tr>
      <w:tr w:rsidR="00FB1AAC" w:rsidRPr="00550B5F" w:rsidTr="00534037">
        <w:trPr>
          <w:trHeight w:val="47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Јавна набавка или набавка на коју се Закон не примењује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7F6" w:rsidRPr="006D47F6" w:rsidRDefault="00FB1AAC" w:rsidP="006D47F6">
            <w:pPr>
              <w:rPr>
                <w:rFonts w:ascii="Times New Roman" w:hAnsi="Times New Roman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47F6">
              <w:t xml:space="preserve"> </w:t>
            </w:r>
            <w:r w:rsidR="006D47F6">
              <w:rPr>
                <w:rFonts w:ascii="Times New Roman" w:hAnsi="Times New Roman"/>
                <w:sz w:val="24"/>
                <w:szCs w:val="24"/>
                <w:lang/>
              </w:rPr>
              <w:t>Н</w:t>
            </w:r>
            <w:r w:rsidR="006D47F6" w:rsidRPr="006D47F6">
              <w:rPr>
                <w:rFonts w:ascii="Times New Roman" w:hAnsi="Times New Roman"/>
                <w:sz w:val="24"/>
                <w:szCs w:val="24"/>
                <w:lang/>
              </w:rPr>
              <w:t xml:space="preserve">абавка </w:t>
            </w:r>
            <w:r w:rsidR="00175E92">
              <w:rPr>
                <w:rFonts w:ascii="Times New Roman" w:hAnsi="Times New Roman"/>
                <w:sz w:val="24"/>
                <w:szCs w:val="24"/>
                <w:lang/>
              </w:rPr>
              <w:t>новогодишње уличне расвете</w:t>
            </w:r>
          </w:p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B1AAC" w:rsidRPr="00550B5F" w:rsidTr="00534037">
        <w:trPr>
          <w:trHeight w:val="92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Предмет набавке </w:t>
            </w:r>
          </w:p>
          <w:p w:rsidR="00FB1AAC" w:rsidRPr="00550B5F" w:rsidRDefault="00FB1AAC" w:rsidP="00534037">
            <w:pPr>
              <w:spacing w:after="0" w:line="259" w:lineRule="auto"/>
              <w:ind w:right="3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(користећи шифре и CPV ознаку, према Правилнику о утврђивању општег речника јавних набавки на сајту </w:t>
            </w:r>
            <w:hyperlink r:id="rId7">
              <w:r w:rsidRPr="00550B5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http://www.ujn.gov.rs/propisi/podzakonski</w:t>
              </w:r>
            </w:hyperlink>
            <w:hyperlink r:id="rId8">
              <w:r w:rsidRPr="00550B5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9">
              <w:r w:rsidRPr="00550B5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</w:rPr>
                <w:t>akti/</w:t>
              </w:r>
            </w:hyperlink>
            <w:hyperlink r:id="rId10">
              <w:r w:rsidRPr="00550B5F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</w:t>
              </w:r>
            </w:hyperlink>
            <w:bookmarkStart w:id="0" w:name="_GoBack"/>
            <w:bookmarkEnd w:id="0"/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6D47F6" w:rsidRDefault="00FB1AAC" w:rsidP="006D47F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E92" w:rsidRPr="00175E92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31530000- делови лампи и светлеће опреме</w:t>
            </w:r>
          </w:p>
        </w:tc>
      </w:tr>
      <w:tr w:rsidR="00FB1AAC" w:rsidRPr="00550B5F" w:rsidTr="00534037">
        <w:trPr>
          <w:trHeight w:val="4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ind w:right="21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Врста предмета набавке </w:t>
            </w: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(добра, услуге или радови)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6D47F6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521B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Добр</w:t>
            </w:r>
            <w:r w:rsidR="006D47F6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о</w:t>
            </w:r>
          </w:p>
        </w:tc>
      </w:tr>
      <w:tr w:rsidR="00FB1AAC" w:rsidRPr="00550B5F" w:rsidTr="00534037">
        <w:trPr>
          <w:trHeight w:val="47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ind w:right="169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Процењена вредност набавке </w:t>
            </w: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(добра, услуге или радови)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237AE3" w:rsidRDefault="00175E92" w:rsidP="006D47F6">
            <w:pPr>
              <w:spacing w:after="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/>
              </w:rPr>
              <w:t>2.333.333,33</w:t>
            </w:r>
          </w:p>
        </w:tc>
      </w:tr>
      <w:tr w:rsidR="00FB1AAC" w:rsidRPr="00550B5F" w:rsidTr="00550B5F">
        <w:trPr>
          <w:trHeight w:val="43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Набавка је евидентирана у Плану набавки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175E92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 xml:space="preserve">Да </w:t>
            </w:r>
          </w:p>
        </w:tc>
      </w:tr>
      <w:tr w:rsidR="00FB1AAC" w:rsidRPr="00550B5F" w:rsidTr="00534037">
        <w:trPr>
          <w:trHeight w:val="47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Број позиције, конто и планирана средства за набавку у финансијском плану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175E92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5E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Раздео V, Програмска класификација 1102-001, Функционална класа 540, позиција 110/1, конто 426919</w:t>
            </w:r>
          </w:p>
        </w:tc>
      </w:tr>
      <w:tr w:rsidR="00FB1AAC" w:rsidRPr="00550B5F" w:rsidTr="00534037">
        <w:trPr>
          <w:trHeight w:val="47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15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Број, називи и вредност партија </w:t>
            </w:r>
          </w:p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(уколико је предмет јавне набавке обликован у партије)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175E92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E92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404-1-31/2020</w:t>
            </w:r>
          </w:p>
          <w:p w:rsidR="00E01EDC" w:rsidRPr="00E01EDC" w:rsidRDefault="00E01ED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Набавка није обликована у партијама</w:t>
            </w:r>
          </w:p>
        </w:tc>
      </w:tr>
      <w:tr w:rsidR="00FB1AAC" w:rsidRPr="00550B5F" w:rsidTr="00534037">
        <w:trPr>
          <w:trHeight w:val="47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Разлози за спровођење рестриктивног, тј. Преговарачког поступка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33B1"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/</w:t>
            </w:r>
          </w:p>
        </w:tc>
      </w:tr>
      <w:tr w:rsidR="00FB1AAC" w:rsidRPr="00550B5F" w:rsidTr="00534037">
        <w:trPr>
          <w:trHeight w:val="4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Период у којем је потребно закључити уговор </w:t>
            </w: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(оквирно, месец у години)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175E92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До 01.12.2012. године</w:t>
            </w:r>
          </w:p>
        </w:tc>
      </w:tr>
      <w:tr w:rsidR="00FB1AAC" w:rsidRPr="00550B5F" w:rsidTr="00534037">
        <w:trPr>
          <w:trHeight w:val="47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Период на који је потребно закључити уговор  </w:t>
            </w: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(уговорени рок)</w:t>
            </w: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E01E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1EDC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До извршења предмета набавке односно најкасније до краја године</w:t>
            </w:r>
          </w:p>
        </w:tc>
      </w:tr>
      <w:tr w:rsidR="00FB1AAC" w:rsidRPr="00550B5F" w:rsidTr="00534037">
        <w:trPr>
          <w:trHeight w:val="69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Специфични услови које понуђач треба да испуни </w:t>
            </w: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(место испоруке, монтажа, гаранција,додатни услови у погледу дозвола надлежних органа и сл.)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175E9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1EDC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 xml:space="preserve">Предмет набавке је потребно </w:t>
            </w:r>
            <w:r w:rsidR="00175E92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испоручити на адресу Општинске управе општине Оџаци</w:t>
            </w:r>
          </w:p>
        </w:tc>
      </w:tr>
      <w:tr w:rsidR="00FB1AAC" w:rsidRPr="00550B5F" w:rsidTr="00534037">
        <w:trPr>
          <w:trHeight w:val="67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Специфичности и напомене у вези са предметном набавком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DA5E06" w:rsidRDefault="00FB1AAC" w:rsidP="00175E92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E92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Гарантни рок за предмет набавке износи 2 године</w:t>
            </w:r>
          </w:p>
        </w:tc>
      </w:tr>
      <w:tr w:rsidR="00FB1AAC" w:rsidRPr="00550B5F" w:rsidTr="00534037">
        <w:trPr>
          <w:trHeight w:val="67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Капацитети (</w:t>
            </w: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финансијски, економски, технички, стручни</w:t>
            </w: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 у складу са чланом 116. и 117. Закона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4F6EB7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Да је понуђач у претходне 3 године продао или испоручио иста или слична добра као из предметне јавне набавке у укупној вредности од минимум 2.333.333,33 динара без ПДВ-а</w:t>
            </w:r>
          </w:p>
        </w:tc>
      </w:tr>
      <w:tr w:rsidR="00FB1AAC" w:rsidRPr="00550B5F" w:rsidTr="00534037">
        <w:trPr>
          <w:trHeight w:val="69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ind w:right="2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Предлог чланова  комисије за јавну набавку из реда запослених у Кориснику набавке </w:t>
            </w: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(имена и академска звања)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EB7" w:rsidRPr="00D7455A" w:rsidRDefault="00FB1AAC" w:rsidP="004F6EB7">
            <w:pPr>
              <w:pStyle w:val="Header"/>
              <w:tabs>
                <w:tab w:val="center" w:pos="4820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6EB7" w:rsidRPr="00D7455A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4F6EB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РАТКА МИЛУТИНОВИЋ - </w:t>
            </w:r>
            <w:r w:rsidR="004F6EB7" w:rsidRPr="00D7455A">
              <w:rPr>
                <w:rFonts w:ascii="Times New Roman" w:hAnsi="Times New Roman"/>
                <w:sz w:val="24"/>
                <w:szCs w:val="24"/>
                <w:lang w:val="sr-Cyrl-CS"/>
              </w:rPr>
              <w:t>службеник за јавне набавке</w:t>
            </w:r>
          </w:p>
          <w:p w:rsidR="004F6EB7" w:rsidRDefault="004F6EB7" w:rsidP="004F6EB7">
            <w:pPr>
              <w:pStyle w:val="Header"/>
              <w:tabs>
                <w:tab w:val="center" w:pos="4820"/>
              </w:tabs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7455A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ВИШЊА ХАЈДУ - дипл.инж.пољ., члан Комисије</w:t>
            </w:r>
          </w:p>
          <w:p w:rsidR="004F6EB7" w:rsidRDefault="004F6EB7" w:rsidP="004F6EB7">
            <w:pPr>
              <w:pStyle w:val="Header"/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7455A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170CA5">
              <w:rPr>
                <w:rFonts w:ascii="Times New Roman" w:hAnsi="Times New Roman"/>
                <w:sz w:val="24"/>
                <w:szCs w:val="24"/>
                <w:lang w:val="sr-Cyrl-CS"/>
              </w:rPr>
              <w:t>МИЛОРАД СТАНИШИ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Ћ - професор географије, члан</w:t>
            </w:r>
            <w:r w:rsidRPr="00170CA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Комисије</w:t>
            </w:r>
          </w:p>
          <w:p w:rsidR="004F6EB7" w:rsidRDefault="004F6EB7" w:rsidP="004F6EB7">
            <w:pPr>
              <w:pStyle w:val="Header"/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D745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БРАНКА ЛОНЧАР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D7455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правник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заменик члана Комисије</w:t>
            </w:r>
          </w:p>
          <w:p w:rsidR="004F6EB7" w:rsidRDefault="004F6EB7" w:rsidP="004F6EB7">
            <w:pPr>
              <w:pStyle w:val="Header"/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АРКО ПЕРИШИЋ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,-</w:t>
            </w:r>
            <w:r w:rsidRPr="00C76E6A">
              <w:t xml:space="preserve"> </w:t>
            </w:r>
            <w:r w:rsidRPr="00C76E6A">
              <w:rPr>
                <w:rFonts w:ascii="Times New Roman" w:hAnsi="Times New Roman"/>
                <w:sz w:val="24"/>
                <w:szCs w:val="24"/>
                <w:lang w:val="sr-Cyrl-CS"/>
              </w:rPr>
              <w:t>дипл.економиста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заменик члана Комисије</w:t>
            </w:r>
          </w:p>
          <w:p w:rsidR="004F6EB7" w:rsidRDefault="004F6EB7" w:rsidP="004F6EB7">
            <w:pPr>
              <w:pStyle w:val="Header"/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-ПЕТАР СМИШЕК,</w:t>
            </w:r>
            <w:r w:rsidRPr="00C76E6A">
              <w:t xml:space="preserve"> </w:t>
            </w:r>
            <w:r w:rsidRPr="00C76E6A">
              <w:rPr>
                <w:rFonts w:ascii="Times New Roman" w:hAnsi="Times New Roman"/>
                <w:sz w:val="24"/>
                <w:szCs w:val="24"/>
                <w:lang w:val="sr-Cyrl-CS"/>
              </w:rPr>
              <w:t>грађ.инж.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дипл.инж.пољ</w:t>
            </w:r>
            <w:r w:rsidRPr="00C9674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заменик члана </w:t>
            </w:r>
          </w:p>
          <w:p w:rsidR="00FB1AAC" w:rsidRPr="00550B5F" w:rsidRDefault="00FB1AAC" w:rsidP="004F6EB7">
            <w:pPr>
              <w:spacing w:after="0" w:line="259" w:lineRule="auto"/>
              <w:ind w:right="364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B1AAC" w:rsidRPr="00550B5F" w:rsidTr="00550B5F">
        <w:trPr>
          <w:trHeight w:val="74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Име и потпис лица које захтева покретање поступка </w:t>
            </w: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(руководилац Корисника набавке)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1AAC" w:rsidRPr="00550B5F" w:rsidRDefault="008B0EF0" w:rsidP="00534037">
            <w:pPr>
              <w:spacing w:after="3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0EF0">
              <w:rPr>
                <w:rFonts w:ascii="Times New Roman" w:eastAsia="Times New Roman" w:hAnsi="Times New Roman"/>
                <w:sz w:val="24"/>
                <w:szCs w:val="24"/>
              </w:rPr>
            </w:r>
            <w:r w:rsidRPr="008B0EF0">
              <w:rPr>
                <w:rFonts w:ascii="Times New Roman" w:eastAsia="Times New Roman" w:hAnsi="Times New Roman"/>
                <w:sz w:val="24"/>
                <w:szCs w:val="24"/>
              </w:rPr>
              <w:pict>
                <v:group id="Group 21841" o:spid="_x0000_s1026" style="width:201.15pt;height:1.45pt;mso-position-horizontal-relative:char;mso-position-vertical-relative:line" coordsize="25548,182">
                  <v:shape id="Shape 27749" o:spid="_x0000_s1027" style="position:absolute;width:25548;height:182;visibility:visible" coordsize="2554859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KnMkA&#10;AADeAAAADwAAAGRycy9kb3ducmV2LnhtbESPQWvCQBSE74X+h+UVvNWN0hqNrlIs0or0oEbE2yP7&#10;TEKzb0N21eivdwsFj8PMfMNMZq2pxJkaV1pW0OtGIIgzq0vOFaTbxesQhPPIGivLpOBKDmbT56cJ&#10;JtpeeE3njc9FgLBLUEHhfZ1I6bKCDLqurYmDd7SNQR9kk0vd4CXATSX7UTSQBksOCwXWNC8o+92c&#10;jILBcr/6/Dm8n+ZpfGu/0uvOjLKFUp2X9mMMwlPrH+H/9rdW0I/jtxH83QlXQE7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0gKnMkAAADeAAAADwAAAAAAAAAAAAAAAACYAgAA&#10;ZHJzL2Rvd25yZXYueG1sUEsFBgAAAAAEAAQA9QAAAI4DAAAAAA==&#10;" adj="0,,0" path="m,l2554859,r,18288l,18288,,e" fillcolor="black" stroked="f" strokeweight="0">
                    <v:stroke miterlimit="83231f" joinstyle="miter"/>
                    <v:formulas/>
                    <v:path arrowok="t" o:connecttype="segments" textboxrect="0,0,2554859,18288"/>
                  </v:shape>
                  <w10:wrap type="none"/>
                  <w10:anchorlock/>
                </v:group>
              </w:pict>
            </w:r>
          </w:p>
          <w:p w:rsidR="00DF521B" w:rsidRDefault="00DF521B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 xml:space="preserve">помоћник председника </w:t>
            </w:r>
          </w:p>
          <w:p w:rsidR="00FB1AAC" w:rsidRPr="00550B5F" w:rsidRDefault="00DF521B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Милорад Станишић</w:t>
            </w:r>
          </w:p>
        </w:tc>
      </w:tr>
      <w:tr w:rsidR="00FB1AAC" w:rsidRPr="00550B5F" w:rsidTr="00534037">
        <w:trPr>
          <w:trHeight w:val="52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ind w:right="17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Име и потпис лица – референта за набавке </w:t>
            </w: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(запослени у Служби за јавне набавке)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1AAC" w:rsidRPr="00550B5F" w:rsidRDefault="008B0EF0" w:rsidP="00534037">
            <w:pPr>
              <w:spacing w:after="3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group id="Group 21918" o:spid="_x0000_s1028" style="width:201.15pt;height:1.45pt;mso-position-horizontal-relative:char;mso-position-vertical-relative:line" coordsize="25548,182">
                  <v:shape id="Shape 27751" o:spid="_x0000_s1029" style="position:absolute;width:25548;height:182;visibility:visible" coordsize="2554859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QR8gA&#10;AADeAAAADwAAAGRycy9kb3ducmV2LnhtbESPQWvCQBSE74L/YXmF3upGQVOjq4gibREP1Yh4e2Rf&#10;k2D2bciuGvvru0LB4zAz3zDTeWsqcaXGlZYV9HsRCOLM6pJzBel+/fYOwnlkjZVlUnAnB/NZtzPF&#10;RNsbf9N153MRIOwSVFB4XydSuqwgg65na+Lg/djGoA+yyaVu8BbgppKDKBpJgyWHhQJrWhaUnXcX&#10;o2D0ddystqfhZZnGv+1Hej+YcbZW6vWlXUxAeGr9M/zf/tQKBnE87MPjTrg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55BHyAAAAN4AAAAPAAAAAAAAAAAAAAAAAJgCAABk&#10;cnMvZG93bnJldi54bWxQSwUGAAAAAAQABAD1AAAAjQMAAAAA&#10;" adj="0,,0" path="m,l2554859,r,18288l,18288,,e" fillcolor="black" stroked="f" strokeweight="0">
                    <v:stroke miterlimit="83231f" joinstyle="miter"/>
                    <v:formulas/>
                    <v:path arrowok="t" o:connecttype="segments" textboxrect="0,0,2554859,18288"/>
                  </v:shape>
                  <w10:wrap type="none"/>
                  <w10:anchorlock/>
                </v:group>
              </w:pict>
            </w:r>
          </w:p>
          <w:p w:rsidR="00FB1AAC" w:rsidRPr="00550B5F" w:rsidRDefault="00237AE3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Бранка Л</w:t>
            </w:r>
            <w:r w:rsidR="00550B5F"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ончар</w:t>
            </w:r>
            <w:r w:rsidR="00FB1AAC"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1AAC" w:rsidRPr="00550B5F" w:rsidTr="00534037">
        <w:trPr>
          <w:trHeight w:val="51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Име и потпис – Начелника Општинске управе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AAC" w:rsidRPr="00550B5F" w:rsidRDefault="00FB1AAC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1AAC" w:rsidRPr="00550B5F" w:rsidRDefault="008B0EF0" w:rsidP="00534037">
            <w:pPr>
              <w:spacing w:after="3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0EF0">
              <w:rPr>
                <w:rFonts w:ascii="Times New Roman" w:eastAsia="Times New Roman" w:hAnsi="Times New Roman"/>
                <w:sz w:val="24"/>
                <w:szCs w:val="24"/>
              </w:rPr>
            </w:r>
            <w:r w:rsidRPr="008B0EF0">
              <w:rPr>
                <w:rFonts w:ascii="Times New Roman" w:eastAsia="Times New Roman" w:hAnsi="Times New Roman"/>
                <w:sz w:val="24"/>
                <w:szCs w:val="24"/>
              </w:rPr>
              <w:pict>
                <v:group id="Group 22031" o:spid="_x0000_s1030" style="width:201.15pt;height:1.45pt;mso-position-horizontal-relative:char;mso-position-vertical-relative:line" coordsize="25548,182">
                  <v:shape id="Shape 27753" o:spid="_x0000_s1031" style="position:absolute;width:25548;height:182;visibility:visible" coordsize="2554859,18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+6ccA&#10;AADeAAAADwAAAGRycy9kb3ducmV2LnhtbESP0WrCQBRE34X+w3ILfdONqSY2dZVQKIgPgokfcMne&#10;JqHZuyG7jWm/visIPg4zc4bZ7ifTiZEG11pWsFxEIIgrq1uuFVzKz/kGhPPIGjvLpOCXHOx3T7Mt&#10;Ztpe+Uxj4WsRIOwyVNB432dSuqohg25he+LgfdnBoA9yqKUe8BrgppNxFCXSYMthocGePhqqvosf&#10;o6CXx1WSUGQvZ1yOb+v89FemJ6Venqf8HYSnyT/C9/ZBK4jTdP0KtzvhCsjd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/vunHAAAA3gAAAA8AAAAAAAAAAAAAAAAAmAIAAGRy&#10;cy9kb3ducmV2LnhtbFBLBQYAAAAABAAEAPUAAACMAwAAAAA=&#10;" adj="0,,0" path="m,l2554859,r,18287l,18287,,e" fillcolor="black" stroked="f" strokeweight="0">
                    <v:stroke miterlimit="83231f" joinstyle="miter"/>
                    <v:formulas/>
                    <v:path arrowok="t" o:connecttype="segments" textboxrect="0,0,2554859,18287"/>
                  </v:shape>
                  <w10:wrap type="none"/>
                  <w10:anchorlock/>
                </v:group>
              </w:pict>
            </w:r>
          </w:p>
          <w:p w:rsidR="00FB1AAC" w:rsidRPr="00550B5F" w:rsidRDefault="00550B5F" w:rsidP="0053403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 w:rsidRPr="00550B5F"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Дипл.правник Недељко Вученовић</w:t>
            </w:r>
          </w:p>
        </w:tc>
      </w:tr>
    </w:tbl>
    <w:p w:rsidR="009A7CCA" w:rsidRPr="00550B5F" w:rsidRDefault="00CF74BD">
      <w:pPr>
        <w:rPr>
          <w:rFonts w:ascii="Times New Roman" w:hAnsi="Times New Roman"/>
          <w:sz w:val="24"/>
          <w:szCs w:val="24"/>
        </w:rPr>
      </w:pPr>
    </w:p>
    <w:sectPr w:rsidR="009A7CCA" w:rsidRPr="00550B5F" w:rsidSect="00F1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F47"/>
    <w:multiLevelType w:val="hybridMultilevel"/>
    <w:tmpl w:val="3B1037A8"/>
    <w:lvl w:ilvl="0" w:tplc="06A8C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700F8"/>
    <w:multiLevelType w:val="hybridMultilevel"/>
    <w:tmpl w:val="B9824870"/>
    <w:lvl w:ilvl="0" w:tplc="7C5446A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C345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5828B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E434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562D1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787F8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0C1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6C36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85F0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1201FA"/>
    <w:multiLevelType w:val="hybridMultilevel"/>
    <w:tmpl w:val="B1A2208A"/>
    <w:lvl w:ilvl="0" w:tplc="F690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FB1AAC"/>
    <w:rsid w:val="001533B1"/>
    <w:rsid w:val="00175E92"/>
    <w:rsid w:val="00237AE3"/>
    <w:rsid w:val="004F6EB7"/>
    <w:rsid w:val="00550B5F"/>
    <w:rsid w:val="006D47F6"/>
    <w:rsid w:val="00790DA5"/>
    <w:rsid w:val="00897AA0"/>
    <w:rsid w:val="008B0EF0"/>
    <w:rsid w:val="00CF74BD"/>
    <w:rsid w:val="00D879AF"/>
    <w:rsid w:val="00DA5E06"/>
    <w:rsid w:val="00DF521B"/>
    <w:rsid w:val="00E01EDC"/>
    <w:rsid w:val="00E6118C"/>
    <w:rsid w:val="00EA52AE"/>
    <w:rsid w:val="00EC345D"/>
    <w:rsid w:val="00F13C9B"/>
    <w:rsid w:val="00FB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A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E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1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6EB7"/>
    <w:pPr>
      <w:tabs>
        <w:tab w:val="center" w:pos="4680"/>
        <w:tab w:val="right" w:pos="9360"/>
      </w:tabs>
    </w:pPr>
    <w:rPr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rsid w:val="004F6EB7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/propisi/podzakonski-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jn.gov.rs/propisi/podzakonski-ak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jn.gov.rs/propisi/podzakonski-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/propisi/podzakonski-ak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9</cp:revision>
  <cp:lastPrinted>2020-11-04T10:23:00Z</cp:lastPrinted>
  <dcterms:created xsi:type="dcterms:W3CDTF">2020-09-29T10:58:00Z</dcterms:created>
  <dcterms:modified xsi:type="dcterms:W3CDTF">2020-11-04T10:35:00Z</dcterms:modified>
</cp:coreProperties>
</file>