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1A79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88900</wp:posOffset>
            </wp:positionV>
            <wp:extent cx="1744345" cy="2407920"/>
            <wp:effectExtent l="19050" t="0" r="4445" b="0"/>
            <wp:wrapSquare wrapText="bothSides"/>
            <wp:docPr id="5" name="Picture 1" descr="Grb opstine Odz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stine Odza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CA69EB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ПОСТУПАК ЈАВНЕ НАБАВКЕ У ОТВОРЕНОМ ПОСТУПКУ</w:t>
      </w:r>
    </w:p>
    <w:p w:rsidR="00CA69EB" w:rsidRDefault="009A28D2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БРОЈ 404-1-32</w:t>
      </w:r>
      <w:r w:rsidR="00CA69EB">
        <w:rPr>
          <w:rFonts w:ascii="Cambria" w:hAnsi="Cambria"/>
          <w:sz w:val="24"/>
          <w:szCs w:val="24"/>
        </w:rPr>
        <w:t>/2020 ЗА УСЛУГУ</w:t>
      </w:r>
    </w:p>
    <w:p w:rsidR="008D1A79" w:rsidRDefault="008D1A79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D1A79" w:rsidRDefault="008D1A79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D1A79" w:rsidRDefault="008D1A79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D1A79" w:rsidRDefault="00CA69EB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3A4A">
        <w:rPr>
          <w:rFonts w:asciiTheme="majorHAnsi" w:eastAsia="Calibri" w:hAnsiTheme="majorHAnsi" w:cs="Times New Roman"/>
          <w:b/>
          <w:color w:val="auto"/>
          <w:sz w:val="24"/>
          <w:szCs w:val="20"/>
          <w:lang w:val="sr-Cyrl-CS"/>
        </w:rPr>
        <w:t>ПРУЖАЊЕ ГЕОДЕТСКИХ УСЛУГА ЗА ПОТРЕБЕ ОПШТИНЕ ОЏАЦИ-ОПШТИНСКЕ УПРАВЕ ОПШТИНЕ ОЏАЦИ</w:t>
      </w:r>
    </w:p>
    <w:p w:rsidR="007778BE" w:rsidRDefault="007778BE" w:rsidP="00CA69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778BE" w:rsidRDefault="007778BE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A79" w:rsidRDefault="008D1A7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5539" w:rsidRPr="00685539" w:rsidRDefault="0068553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5539">
        <w:rPr>
          <w:rFonts w:ascii="Cambria" w:hAnsi="Cambria"/>
          <w:sz w:val="24"/>
          <w:szCs w:val="24"/>
        </w:rPr>
        <w:t xml:space="preserve">На основу члана 52. </w:t>
      </w:r>
      <w:r>
        <w:rPr>
          <w:rFonts w:ascii="Cambria" w:hAnsi="Cambria"/>
          <w:sz w:val="24"/>
          <w:szCs w:val="24"/>
        </w:rPr>
        <w:t>и</w:t>
      </w:r>
      <w:r w:rsidRPr="00685539">
        <w:rPr>
          <w:rFonts w:ascii="Cambria" w:hAnsi="Cambria"/>
          <w:sz w:val="24"/>
          <w:szCs w:val="24"/>
        </w:rPr>
        <w:t xml:space="preserve"> </w:t>
      </w:r>
      <w:r w:rsidR="001C3A4A">
        <w:rPr>
          <w:rFonts w:ascii="Cambria" w:hAnsi="Cambria"/>
          <w:sz w:val="24"/>
          <w:szCs w:val="24"/>
        </w:rPr>
        <w:t>66</w:t>
      </w:r>
      <w:r w:rsidRPr="00685539">
        <w:rPr>
          <w:rFonts w:ascii="Cambria" w:hAnsi="Cambria"/>
          <w:sz w:val="24"/>
          <w:szCs w:val="24"/>
        </w:rPr>
        <w:t>.</w:t>
      </w:r>
      <w:r w:rsidR="008E61AA">
        <w:rPr>
          <w:rFonts w:ascii="Cambria" w:hAnsi="Cambria"/>
          <w:sz w:val="24"/>
          <w:szCs w:val="24"/>
        </w:rPr>
        <w:t xml:space="preserve"> </w:t>
      </w:r>
      <w:r w:rsidR="00E66043">
        <w:rPr>
          <w:rFonts w:ascii="Cambria" w:hAnsi="Cambria"/>
          <w:sz w:val="24"/>
          <w:szCs w:val="24"/>
        </w:rPr>
        <w:t>Закон</w:t>
      </w:r>
      <w:r>
        <w:rPr>
          <w:rFonts w:ascii="Cambria" w:hAnsi="Cambria"/>
          <w:sz w:val="24"/>
          <w:szCs w:val="24"/>
        </w:rPr>
        <w:t>а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 јавним набавкама (,,Сл.гласник РС“ бр.91/19) у дањм тексту :ЗЈН), </w:t>
      </w:r>
      <w:r w:rsidR="00E66043">
        <w:rPr>
          <w:rFonts w:ascii="Cambria" w:hAnsi="Cambria"/>
          <w:sz w:val="24"/>
          <w:szCs w:val="24"/>
        </w:rPr>
        <w:t>члана</w:t>
      </w:r>
      <w:r>
        <w:rPr>
          <w:rFonts w:ascii="Cambria" w:hAnsi="Cambria"/>
          <w:sz w:val="24"/>
          <w:szCs w:val="24"/>
        </w:rPr>
        <w:t xml:space="preserve"> 2.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Правилника о садржини конкурсне докуметације у поступцима јавних набавки (,,Сл.гласник РС“ ,бр.93/20) и Одлуке о спровођењеу поступка јавне набавке </w:t>
      </w:r>
      <w:r w:rsidRPr="00CA7487">
        <w:rPr>
          <w:rFonts w:ascii="Cambria" w:hAnsi="Cambria"/>
          <w:sz w:val="24"/>
          <w:szCs w:val="24"/>
        </w:rPr>
        <w:t>бр 03-7-</w:t>
      </w:r>
      <w:r w:rsidR="00E3477C">
        <w:rPr>
          <w:rFonts w:ascii="Cambria" w:hAnsi="Cambria"/>
          <w:sz w:val="24"/>
          <w:szCs w:val="24"/>
        </w:rPr>
        <w:t>86</w:t>
      </w:r>
      <w:r w:rsidRPr="00CA7487">
        <w:rPr>
          <w:rFonts w:ascii="Cambria" w:hAnsi="Cambria"/>
          <w:sz w:val="24"/>
          <w:szCs w:val="24"/>
        </w:rPr>
        <w:t>-1/2020-11</w:t>
      </w:r>
      <w:r w:rsidR="001C3A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од</w:t>
      </w:r>
      <w:r w:rsidR="00E3477C">
        <w:rPr>
          <w:rFonts w:ascii="Cambria" w:hAnsi="Cambria"/>
          <w:sz w:val="24"/>
          <w:szCs w:val="24"/>
        </w:rPr>
        <w:t xml:space="preserve"> 02.11.</w:t>
      </w:r>
      <w:r>
        <w:rPr>
          <w:rFonts w:ascii="Cambria" w:hAnsi="Cambria"/>
          <w:sz w:val="24"/>
          <w:szCs w:val="24"/>
        </w:rPr>
        <w:t xml:space="preserve"> </w:t>
      </w:r>
      <w:r w:rsidR="00E3477C">
        <w:rPr>
          <w:rFonts w:ascii="Cambria" w:hAnsi="Cambria"/>
          <w:sz w:val="24"/>
          <w:szCs w:val="24"/>
        </w:rPr>
        <w:t xml:space="preserve">2020. </w:t>
      </w:r>
      <w:r>
        <w:rPr>
          <w:rFonts w:ascii="Cambria" w:hAnsi="Cambria"/>
          <w:sz w:val="24"/>
          <w:szCs w:val="24"/>
        </w:rPr>
        <w:t>дан</w:t>
      </w:r>
      <w:r w:rsidR="00E66043">
        <w:rPr>
          <w:rFonts w:ascii="Cambria" w:hAnsi="Cambria"/>
          <w:sz w:val="24"/>
          <w:szCs w:val="24"/>
        </w:rPr>
        <w:t>а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припремљен је следећи документ</w:t>
      </w:r>
    </w:p>
    <w:p w:rsidR="00685539" w:rsidRDefault="00685539" w:rsidP="005C419A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5C419A" w:rsidRPr="005C419A" w:rsidRDefault="005C419A" w:rsidP="005C419A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/>
          <w:b/>
          <w:sz w:val="24"/>
          <w:szCs w:val="24"/>
          <w:u w:val="single"/>
          <w:lang w:val="sr-Cyrl-CS"/>
        </w:rPr>
        <w:t>1</w:t>
      </w: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.ОПШТИ ПОДАЦИ О ЈАВНОЈ НАБАВЦИ</w:t>
      </w:r>
    </w:p>
    <w:p w:rsidR="005C419A" w:rsidRPr="005C419A" w:rsidRDefault="005C419A" w:rsidP="005C419A">
      <w:pPr>
        <w:tabs>
          <w:tab w:val="left" w:pos="0"/>
          <w:tab w:val="left" w:pos="180"/>
        </w:tabs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5C419A" w:rsidRPr="00806A09" w:rsidRDefault="005C419A" w:rsidP="00806A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1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. Подаци о наручиоцу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Наручилац: ОПШТИНА ОЏАЦИ – ОПШТИНСКА УПРАВА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Адреса: К.Михајлова бр.24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Latn-CS"/>
        </w:rPr>
        <w:t xml:space="preserve">Интернет страна: </w:t>
      </w:r>
      <w:hyperlink r:id="rId9" w:history="1">
        <w:r w:rsidRPr="00806A09">
          <w:rPr>
            <w:rStyle w:val="Hyperlink"/>
            <w:rFonts w:asciiTheme="majorHAnsi" w:hAnsiTheme="majorHAnsi"/>
            <w:sz w:val="24"/>
            <w:szCs w:val="24"/>
            <w:lang w:val="sr-Latn-CS"/>
          </w:rPr>
          <w:t>www.odzaci.rs</w:t>
        </w:r>
      </w:hyperlink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e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-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mаil:</w:t>
      </w:r>
      <w:bookmarkStart w:id="1" w:name="OLE_LINK1"/>
      <w:bookmarkStart w:id="2" w:name="OLE_LINK2"/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razvoj@odzaci.rs</w:t>
      </w:r>
    </w:p>
    <w:bookmarkEnd w:id="1"/>
    <w:bookmarkEnd w:id="2"/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Матични број: 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08327700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ПИБ:101429168</w:t>
      </w:r>
    </w:p>
    <w:p w:rsidR="005C419A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Тел: 025/466-0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51,466-053</w:t>
      </w:r>
    </w:p>
    <w:p w:rsidR="001C3A4A" w:rsidRPr="001C3A4A" w:rsidRDefault="00806A09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806A09">
        <w:rPr>
          <w:rFonts w:ascii="Cambria" w:hAnsi="Cambria"/>
          <w:b/>
          <w:u w:val="single"/>
          <w:lang w:val="sr-Cyrl-CS"/>
        </w:rPr>
        <w:t xml:space="preserve">2. </w:t>
      </w:r>
      <w:r w:rsidRPr="00806A09">
        <w:rPr>
          <w:rFonts w:asciiTheme="majorHAnsi" w:hAnsiTheme="majorHAnsi"/>
          <w:b/>
          <w:szCs w:val="24"/>
          <w:u w:val="single"/>
          <w:lang w:val="sr-Cyrl-CS"/>
        </w:rPr>
        <w:t>Врста поступка јавне набавке</w:t>
      </w:r>
      <w:r w:rsidR="001C3A4A" w:rsidRPr="001C3A4A">
        <w:rPr>
          <w:rFonts w:ascii="Times New Roman" w:hAnsi="Times New Roman"/>
          <w:bCs/>
          <w:lang w:val="sr-Cyrl-CS"/>
        </w:rPr>
        <w:t xml:space="preserve"> </w:t>
      </w:r>
      <w:r w:rsidR="001C3A4A" w:rsidRPr="001C3A4A">
        <w:rPr>
          <w:rFonts w:asciiTheme="majorHAnsi" w:hAnsiTheme="majorHAnsi"/>
          <w:bCs/>
          <w:lang w:val="sr-Cyrl-CS"/>
        </w:rPr>
        <w:t xml:space="preserve">Предметна јавна набавка се спроводи </w:t>
      </w:r>
      <w:r w:rsidR="001C3A4A">
        <w:rPr>
          <w:rFonts w:asciiTheme="majorHAnsi" w:hAnsiTheme="majorHAnsi"/>
          <w:bCs/>
          <w:lang w:val="sr-Cyrl-CS"/>
        </w:rPr>
        <w:t>у отвореном поступку</w:t>
      </w:r>
      <w:r w:rsidR="001C3A4A" w:rsidRPr="001C3A4A">
        <w:rPr>
          <w:rFonts w:asciiTheme="majorHAnsi" w:hAnsiTheme="majorHAnsi"/>
          <w:b/>
          <w:bCs/>
          <w:lang w:val="sr-Cyrl-CS"/>
        </w:rPr>
        <w:t xml:space="preserve"> </w:t>
      </w:r>
      <w:r w:rsidR="001C3A4A" w:rsidRPr="001C3A4A">
        <w:rPr>
          <w:rFonts w:asciiTheme="majorHAnsi" w:hAnsiTheme="majorHAnsi"/>
          <w:bCs/>
          <w:lang w:val="sr-Cyrl-CS"/>
        </w:rPr>
        <w:t xml:space="preserve">и то у посебном облику поступка јавне набавке - </w:t>
      </w:r>
      <w:r w:rsidR="001C3A4A" w:rsidRPr="001C3A4A">
        <w:rPr>
          <w:rFonts w:asciiTheme="majorHAnsi" w:hAnsiTheme="majorHAnsi"/>
          <w:b/>
          <w:bCs/>
          <w:lang w:val="sr-Cyrl-CS"/>
        </w:rPr>
        <w:t>ради закључења оквирног споразума</w:t>
      </w:r>
      <w:r w:rsidR="001C3A4A" w:rsidRPr="001C3A4A">
        <w:rPr>
          <w:rFonts w:asciiTheme="majorHAnsi" w:hAnsiTheme="majorHAnsi"/>
          <w:bCs/>
          <w:lang w:val="sr-Cyrl-CS"/>
        </w:rPr>
        <w:t xml:space="preserve">, у складу са ЗЈН и подзаконским актима којима се уређују јавне набавке. 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На ову јавну набавку ће се примењивати и:</w:t>
      </w:r>
    </w:p>
    <w:p w:rsidR="001C3A4A" w:rsidRPr="001C3A4A" w:rsidRDefault="001C3A4A" w:rsidP="001C3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Закон о општем управном поступку</w:t>
      </w:r>
      <w:r w:rsidRPr="001C3A4A">
        <w:rPr>
          <w:rFonts w:asciiTheme="majorHAnsi" w:hAnsiTheme="majorHAnsi"/>
          <w:lang w:val="sr-Cyrl-CS"/>
        </w:rPr>
        <w:t xml:space="preserve"> </w:t>
      </w:r>
      <w:r w:rsidRPr="001C3A4A">
        <w:rPr>
          <w:rFonts w:asciiTheme="majorHAnsi" w:hAnsiTheme="majorHAnsi"/>
          <w:bCs/>
          <w:lang w:val="sr-Cyrl-CS"/>
        </w:rPr>
        <w:t>(„Сл. гласник РС“, бр. 18/2016 и 95/2018 - аутентично тумачење), на питања поступка која нису уређена - регулисана ЗЈН,</w:t>
      </w:r>
    </w:p>
    <w:p w:rsidR="001C3A4A" w:rsidRPr="001C3A4A" w:rsidRDefault="001C3A4A" w:rsidP="001C3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Закон о облигационим односима,</w:t>
      </w:r>
      <w:r w:rsidRPr="001C3A4A">
        <w:rPr>
          <w:rFonts w:asciiTheme="majorHAnsi" w:hAnsiTheme="majorHAnsi"/>
          <w:lang w:val="sr-Cyrl-CS"/>
        </w:rPr>
        <w:t xml:space="preserve"> </w:t>
      </w:r>
      <w:r w:rsidRPr="001C3A4A">
        <w:rPr>
          <w:rFonts w:asciiTheme="majorHAnsi" w:hAnsiTheme="majorHAnsi"/>
          <w:bCs/>
          <w:lang w:val="sr-Cyrl-CS"/>
        </w:rPr>
        <w:t>("Сл. лист СФРЈ", бр. 29/78, 39/85, 45/89 - одлука УСЈ и 57/89, "Сл. лист СРЈ", бр. 31/93 и "Сл. лист СЦГ", бр. 1/2003 - Уставна повеља)</w:t>
      </w:r>
    </w:p>
    <w:p w:rsidR="001C3A4A" w:rsidRPr="001C3A4A" w:rsidRDefault="001C3A4A" w:rsidP="001C3A4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1C3A4A">
        <w:rPr>
          <w:rFonts w:asciiTheme="majorHAnsi" w:hAnsiTheme="majorHAnsi"/>
          <w:lang w:val="sr-Cyrl-CS"/>
        </w:rPr>
        <w:t xml:space="preserve">Законом о државном премеру и катастру („Сл. гласник РС“, бр. 72/2009, 18/2010, 65/2013, 15/2015 - одлука УС, 96/2015, 47/2017 - аутентично тумачење, 113/2017 - др. закон, 27/2018 - др. закон и 41/2018 - др. закон) </w:t>
      </w:r>
    </w:p>
    <w:p w:rsidR="001C3A4A" w:rsidRPr="001C3A4A" w:rsidRDefault="001C3A4A" w:rsidP="001C3A4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1C3A4A">
        <w:rPr>
          <w:rFonts w:asciiTheme="majorHAnsi" w:hAnsiTheme="majorHAnsi"/>
          <w:lang w:val="sr-Cyrl-CS"/>
        </w:rPr>
        <w:t>Правилником о катастарском премеру и катастру непокретности ("Службеном гласнику РС", бр. 7/2016 и 88/2016) и правилима струке.</w:t>
      </w:r>
    </w:p>
    <w:p w:rsidR="00806A09" w:rsidRPr="001C3A4A" w:rsidRDefault="00806A09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</w:p>
    <w:p w:rsidR="008E61AA" w:rsidRDefault="001C3A4A" w:rsidP="001C3A4A">
      <w:pPr>
        <w:spacing w:after="0" w:line="240" w:lineRule="auto"/>
        <w:jc w:val="both"/>
        <w:rPr>
          <w:rFonts w:asciiTheme="majorHAnsi" w:hAnsiTheme="majorHAnsi" w:cs="Times New Roman"/>
          <w:iCs/>
          <w:color w:val="0D0D0D"/>
          <w:sz w:val="24"/>
          <w:szCs w:val="24"/>
          <w:lang/>
        </w:rPr>
      </w:pPr>
      <w:r w:rsidRPr="001C3A4A">
        <w:rPr>
          <w:rFonts w:asciiTheme="majorHAnsi" w:hAnsiTheme="majorHAnsi" w:cs="Times New Roman"/>
          <w:b/>
          <w:sz w:val="24"/>
          <w:szCs w:val="24"/>
          <w:lang w:val="sr-Cyrl-CS"/>
        </w:rPr>
        <w:t>3.</w:t>
      </w:r>
      <w:r w:rsidR="005C419A" w:rsidRPr="001C3A4A">
        <w:rPr>
          <w:rFonts w:asciiTheme="majorHAnsi" w:hAnsiTheme="majorHAnsi" w:cs="Times New Roman"/>
          <w:b/>
          <w:iCs/>
          <w:color w:val="0D0D0D"/>
          <w:sz w:val="24"/>
          <w:szCs w:val="24"/>
          <w:lang w:val="sr-Cyrl-CS"/>
        </w:rPr>
        <w:t>Предмет јавне набавке</w:t>
      </w:r>
      <w:r w:rsidR="005C419A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бр.404-1-</w:t>
      </w:r>
      <w:r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32</w:t>
      </w:r>
      <w:r w:rsidR="005C419A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/2020</w:t>
      </w:r>
      <w:r w:rsidR="00622951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је:</w:t>
      </w:r>
      <w:r w:rsidR="005C419A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</w:t>
      </w:r>
      <w:r w:rsidRPr="001C3A4A">
        <w:rPr>
          <w:rFonts w:asciiTheme="majorHAnsi" w:eastAsia="Calibri" w:hAnsiTheme="majorHAnsi" w:cs="Times New Roman"/>
          <w:b/>
          <w:color w:val="auto"/>
          <w:sz w:val="24"/>
          <w:szCs w:val="20"/>
          <w:lang w:val="sr-Cyrl-CS"/>
        </w:rPr>
        <w:t>ПРУЖАЊЕ ГЕОДЕТСКИХ УСЛУГА ЗА ПОТРЕБЕ ОПШТИНЕ ОЏАЦИ-ОПШТИНСКЕ УПРАВЕ ОПШТИНЕ ОЏАЦИ</w:t>
      </w: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</w:t>
      </w:r>
    </w:p>
    <w:p w:rsidR="00806A09" w:rsidRPr="00622951" w:rsidRDefault="00806A09" w:rsidP="001C3A4A">
      <w:pPr>
        <w:spacing w:after="0" w:line="240" w:lineRule="auto"/>
        <w:jc w:val="both"/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</w:pP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Шифра из општег речника набавки(CPV)</w:t>
      </w:r>
    </w:p>
    <w:p w:rsidR="001C3A4A" w:rsidRDefault="001C3A4A" w:rsidP="001C3A4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auto"/>
          <w:sz w:val="24"/>
          <w:szCs w:val="20"/>
          <w:lang w:val="sr-Cyrl-CS"/>
        </w:rPr>
      </w:pPr>
      <w:r w:rsidRPr="001C3A4A">
        <w:rPr>
          <w:rFonts w:asciiTheme="majorHAnsi" w:eastAsia="Calibri" w:hAnsiTheme="majorHAnsi" w:cs="Times New Roman"/>
          <w:color w:val="auto"/>
          <w:sz w:val="24"/>
          <w:szCs w:val="20"/>
          <w:lang w:val="sr-Cyrl-CS"/>
        </w:rPr>
        <w:t>71250000 - Архитектонске, техничке и геодетске услуг</w:t>
      </w:r>
    </w:p>
    <w:p w:rsidR="005C419A" w:rsidRPr="001C3A4A" w:rsidRDefault="005C419A" w:rsidP="001C3A4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auto"/>
          <w:sz w:val="24"/>
          <w:szCs w:val="20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4. Циљ поступка</w:t>
      </w:r>
      <w:r w:rsidRPr="00806A09">
        <w:rPr>
          <w:rStyle w:val="fontstyle31"/>
          <w:rFonts w:asciiTheme="majorHAnsi" w:hAnsiTheme="majorHAnsi" w:cs="Times New Roman"/>
          <w:lang w:val="sr-Cyrl-CS"/>
        </w:rPr>
        <w:t xml:space="preserve"> 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 xml:space="preserve">Предметни поступак ЈН се спроводи ради закључења оквирног споразума са једним (1)  прворангираним понуђачем. Уговори о јавној набавци на основу оквирног споразума закључиваће се са једним прворангираним понуђачем, и то према условима за закључење уговора утврђеним у оквирном споразуму, на основу већ </w:t>
      </w:r>
      <w:r w:rsidRPr="001C3A4A">
        <w:rPr>
          <w:rFonts w:asciiTheme="majorHAnsi" w:hAnsiTheme="majorHAnsi"/>
          <w:bCs/>
          <w:lang w:val="sr-Cyrl-CS"/>
        </w:rPr>
        <w:lastRenderedPageBreak/>
        <w:t xml:space="preserve">достављених понуда понуђача, без поновног отварања конкуренције међу понуђачима, у складу са чланом </w:t>
      </w:r>
      <w:r>
        <w:rPr>
          <w:rFonts w:asciiTheme="majorHAnsi" w:hAnsiTheme="majorHAnsi"/>
          <w:bCs/>
          <w:lang w:val="sr-Cyrl-CS"/>
        </w:rPr>
        <w:t xml:space="preserve">66 </w:t>
      </w:r>
      <w:r w:rsidRPr="001C3A4A">
        <w:rPr>
          <w:rFonts w:asciiTheme="majorHAnsi" w:hAnsiTheme="majorHAnsi"/>
          <w:bCs/>
          <w:lang w:val="sr-Cyrl-CS"/>
        </w:rPr>
        <w:t>. ЗЈН.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У конкретном случају, ради се о јавној набавци код које Наручилац није у могућности да унапред предвиди количине и тачно време када ће се указати потреба за набавком предметне услуге.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Оквирни споразум ће користити само Наручилац.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Оквирни споразум се закључује на период од годину дана од дана закључења</w:t>
      </w:r>
      <w:r>
        <w:rPr>
          <w:rFonts w:asciiTheme="majorHAnsi" w:hAnsiTheme="majorHAnsi"/>
          <w:bCs/>
          <w:lang w:val="sr-Cyrl-CS"/>
        </w:rPr>
        <w:t xml:space="preserve"> односно до утрошка средстава.Процењена вредност јавне набавке ће износити износ уговрене вредности</w:t>
      </w:r>
      <w:r w:rsidRPr="001C3A4A">
        <w:rPr>
          <w:rFonts w:asciiTheme="majorHAnsi" w:hAnsiTheme="majorHAnsi"/>
          <w:bCs/>
          <w:lang w:val="sr-Cyrl-CS"/>
        </w:rPr>
        <w:t>.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 xml:space="preserve">Уговори о јавној набавци који ће се закључивати на основу оквирног споразума, морају се закључити пре завршетка трајања Оквирног споразума, </w:t>
      </w:r>
      <w:r w:rsidRPr="001C3A4A">
        <w:rPr>
          <w:rFonts w:asciiTheme="majorHAnsi" w:hAnsiTheme="majorHAnsi"/>
          <w:bCs/>
        </w:rPr>
        <w:t>a</w:t>
      </w:r>
      <w:r w:rsidRPr="001C3A4A">
        <w:rPr>
          <w:rFonts w:asciiTheme="majorHAnsi" w:hAnsiTheme="majorHAnsi"/>
          <w:bCs/>
          <w:lang w:val="sr-Cyrl-CS"/>
        </w:rPr>
        <w:t xml:space="preserve"> трајаће у оквиру временског важења истог.   </w:t>
      </w:r>
    </w:p>
    <w:p w:rsidR="001C3A4A" w:rsidRPr="001C3A4A" w:rsidRDefault="001C3A4A" w:rsidP="001C3A4A">
      <w:pPr>
        <w:pStyle w:val="ListParagraph"/>
        <w:ind w:left="0"/>
        <w:jc w:val="both"/>
        <w:rPr>
          <w:rFonts w:asciiTheme="majorHAnsi" w:hAnsiTheme="majorHAnsi"/>
          <w:bCs/>
          <w:lang w:val="sr-Cyrl-CS"/>
        </w:rPr>
      </w:pPr>
      <w:r w:rsidRPr="001C3A4A">
        <w:rPr>
          <w:rFonts w:asciiTheme="majorHAnsi" w:hAnsiTheme="majorHAnsi"/>
          <w:bCs/>
          <w:lang w:val="sr-Cyrl-CS"/>
        </w:rPr>
        <w:t>Приликом закључења уговора о јавној набавци на основу оквирног споразума стране не могу мењати битне услове оквирног споразума.</w:t>
      </w:r>
    </w:p>
    <w:p w:rsidR="005C419A" w:rsidRPr="00806A09" w:rsidRDefault="005C419A" w:rsidP="001C3A4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5. Напомена уколико је у питању резервисана јавна набавке</w:t>
      </w:r>
    </w:p>
    <w:p w:rsidR="005C419A" w:rsidRPr="00806A09" w:rsidRDefault="005C419A" w:rsidP="001C3A4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резервисана јавна набавка.</w:t>
      </w:r>
    </w:p>
    <w:p w:rsidR="005C419A" w:rsidRPr="00806A09" w:rsidRDefault="005C419A" w:rsidP="001C3A4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bCs/>
          <w:sz w:val="24"/>
          <w:szCs w:val="24"/>
          <w:u w:val="single"/>
          <w:lang w:val="sr-Cyrl-CS"/>
        </w:rPr>
        <w:t xml:space="preserve">6. 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Партије:</w:t>
      </w:r>
    </w:p>
    <w:p w:rsidR="005C419A" w:rsidRPr="00806A09" w:rsidRDefault="005C419A" w:rsidP="001C3A4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Набавка </w:t>
      </w:r>
      <w:r w:rsidR="00635216">
        <w:rPr>
          <w:rFonts w:asciiTheme="majorHAnsi" w:hAnsiTheme="majorHAnsi" w:cs="Times New Roman"/>
          <w:sz w:val="24"/>
          <w:szCs w:val="24"/>
          <w:lang w:val="sr-Cyrl-CS"/>
        </w:rPr>
        <w:t>ни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је обликована по партијама.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7.Врста оквирног споразума (између једног или више Наручиоца и једног или више понуђача), трајање оквирног споразуа, начин доделе уговора у случају да се оквирни споразум закључује са више понуђача, назив, адреса и интернет страна Наручиоца који могу да користе оквирни споразум за доделу уговора, када оквирни споразум закључује тело за централизоване набавке, ако се отворени поступак спроводи ради закључења оквирног споразума: 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Отворени поступак се спроводи ради закључења оквирног споразума.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 8. Напомена ако се спроводи електронска лицитација</w:t>
      </w:r>
    </w:p>
    <w:p w:rsidR="00685539" w:rsidRDefault="005C419A" w:rsidP="006855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електронска лицитација.</w:t>
      </w:r>
    </w:p>
    <w:p w:rsidR="008B71A8" w:rsidRDefault="008B71A8" w:rsidP="008B71A8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9</w:t>
      </w:r>
      <w:r w:rsidRPr="00806A09">
        <w:rPr>
          <w:rFonts w:asciiTheme="majorHAnsi" w:hAnsiTheme="majorHAnsi"/>
          <w:i w:val="0"/>
          <w:sz w:val="24"/>
          <w:szCs w:val="24"/>
          <w:u w:val="single"/>
        </w:rPr>
        <w:t xml:space="preserve">.Комуникација у </w:t>
      </w:r>
      <w:r>
        <w:rPr>
          <w:rFonts w:asciiTheme="majorHAnsi" w:hAnsiTheme="majorHAnsi"/>
          <w:i w:val="0"/>
          <w:sz w:val="24"/>
          <w:szCs w:val="24"/>
          <w:u w:val="single"/>
        </w:rPr>
        <w:t xml:space="preserve">поступку јавних набавки </w:t>
      </w:r>
      <w:r w:rsidRPr="00355619">
        <w:rPr>
          <w:rFonts w:asciiTheme="majorHAnsi" w:hAnsiTheme="majorHAnsi"/>
          <w:b w:val="0"/>
          <w:i w:val="0"/>
          <w:sz w:val="24"/>
          <w:szCs w:val="24"/>
        </w:rPr>
        <w:t xml:space="preserve">врши се путем  </w:t>
      </w:r>
      <w:r>
        <w:rPr>
          <w:rFonts w:asciiTheme="majorHAnsi" w:hAnsiTheme="majorHAnsi"/>
          <w:b w:val="0"/>
          <w:i w:val="0"/>
          <w:sz w:val="24"/>
          <w:szCs w:val="24"/>
        </w:rPr>
        <w:t>Портала јавних набавки, поштом , курирско службом  и електронском поштом  у складу са чланом 44. ЗЈН и Упуством са коришћења Портала јавних набавки из члана 184.ЗЈН.</w:t>
      </w:r>
    </w:p>
    <w:p w:rsidR="008B71A8" w:rsidRDefault="008B71A8" w:rsidP="008B71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>
        <w:rPr>
          <w:rFonts w:asciiTheme="majorHAnsi" w:hAnsiTheme="majorHAnsi" w:cs="Times New Roman"/>
          <w:sz w:val="24"/>
          <w:szCs w:val="24"/>
          <w:lang w:val="sr-Cyrl-CS"/>
        </w:rPr>
        <w:t>Ако је Нар</w:t>
      </w:r>
      <w:r w:rsidRPr="00B46B55">
        <w:rPr>
          <w:rFonts w:asciiTheme="majorHAnsi" w:hAnsiTheme="majorHAnsi" w:cs="Times New Roman"/>
          <w:sz w:val="24"/>
          <w:szCs w:val="24"/>
          <w:lang w:val="sr-Cyrl-CS"/>
        </w:rPr>
        <w:t>училац или привредни субјекат доставио докумнтацију из поступка јавне набавке електронском поштом ,сматраће се да је докумен примљен даном слања (</w:t>
      </w:r>
      <w:r>
        <w:rPr>
          <w:rFonts w:asciiTheme="majorHAnsi" w:hAnsiTheme="majorHAnsi" w:cs="Times New Roman"/>
          <w:sz w:val="24"/>
          <w:szCs w:val="24"/>
          <w:lang w:val="sr-Cyrl-CS"/>
        </w:rPr>
        <w:t xml:space="preserve">члан 44. Став 2.ЗЈН) </w:t>
      </w:r>
    </w:p>
    <w:p w:rsidR="008B71A8" w:rsidRPr="00B46B55" w:rsidRDefault="008B71A8" w:rsidP="008B71A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B46B55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10.Објављивање конкурсне докуметације </w:t>
      </w:r>
    </w:p>
    <w:p w:rsidR="008B71A8" w:rsidRDefault="008B71A8" w:rsidP="008B71A8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b w:val="0"/>
          <w:i w:val="0"/>
          <w:sz w:val="24"/>
          <w:szCs w:val="24"/>
        </w:rPr>
        <w:t>Конкурсна докумнтација се објављује на Порталу јавних набавки ,сходно члану 95.ЗЈН</w:t>
      </w:r>
    </w:p>
    <w:p w:rsidR="008B71A8" w:rsidRDefault="008B71A8" w:rsidP="008B71A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b/>
          <w:sz w:val="24"/>
          <w:szCs w:val="24"/>
          <w:u w:val="single"/>
        </w:rPr>
        <w:t xml:space="preserve">11.Подношење понуда </w:t>
      </w:r>
    </w:p>
    <w:p w:rsidR="008B71A8" w:rsidRPr="00B46B55" w:rsidRDefault="008B71A8" w:rsidP="008B71A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sz w:val="24"/>
          <w:szCs w:val="24"/>
        </w:rPr>
        <w:t>Понуде се подносе електронским средствима путем Портала јавних набавки ,под условима и на нанечин дефинисан чланом 135.ЗЈН осим делова која није могуће поднети електронским путем преко Поратала јавних набавки</w:t>
      </w:r>
    </w:p>
    <w:p w:rsidR="008B71A8" w:rsidRDefault="008B71A8" w:rsidP="008B71A8">
      <w:pPr>
        <w:pStyle w:val="Heading1"/>
        <w:spacing w:after="0"/>
        <w:ind w:left="0"/>
        <w:rPr>
          <w:rFonts w:asciiTheme="majorHAnsi" w:hAnsiTheme="majorHAnsi"/>
          <w:i w:val="0"/>
          <w:sz w:val="24"/>
          <w:szCs w:val="24"/>
          <w:u w:val="single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12.Важење понуде :</w:t>
      </w:r>
    </w:p>
    <w:p w:rsidR="008B71A8" w:rsidRDefault="008B71A8" w:rsidP="009A28D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221B">
        <w:rPr>
          <w:rFonts w:asciiTheme="majorHAnsi" w:hAnsiTheme="majorHAnsi"/>
          <w:sz w:val="24"/>
          <w:szCs w:val="24"/>
        </w:rPr>
        <w:t>Минимлано 30 дана од дана отварања понуде</w:t>
      </w:r>
      <w:r w:rsidR="009A28D2">
        <w:rPr>
          <w:rFonts w:asciiTheme="majorHAnsi" w:hAnsiTheme="majorHAnsi"/>
          <w:sz w:val="24"/>
          <w:szCs w:val="24"/>
        </w:rPr>
        <w:t xml:space="preserve"> .</w:t>
      </w:r>
    </w:p>
    <w:p w:rsidR="009A28D2" w:rsidRDefault="009A28D2" w:rsidP="009A28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случају истека рока важења понуде ,наручилац је дужан да у писаном облику затражи од понуђача продужетак рока важења понуде.Понуђач који прихвати захтев за продужетак рока важења понуде не може мењати понуду</w:t>
      </w:r>
    </w:p>
    <w:p w:rsidR="009A28D2" w:rsidRDefault="009A28D2" w:rsidP="009A28D2">
      <w:pPr>
        <w:widowControl w:val="0"/>
        <w:suppressAutoHyphens/>
        <w:autoSpaceDE w:val="0"/>
        <w:autoSpaceDN w:val="0"/>
        <w:adjustRightInd w:val="0"/>
        <w:spacing w:line="200" w:lineRule="exact"/>
        <w:jc w:val="both"/>
        <w:rPr>
          <w:rFonts w:asciiTheme="majorHAnsi" w:hAnsiTheme="majorHAnsi" w:cs="Arial"/>
          <w:b/>
          <w:sz w:val="24"/>
          <w:szCs w:val="24"/>
        </w:rPr>
      </w:pPr>
    </w:p>
    <w:p w:rsidR="009A28D2" w:rsidRPr="00E20947" w:rsidRDefault="009A28D2" w:rsidP="009A28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  <w:lang w:val="sr-Cyrl-CS"/>
        </w:rPr>
      </w:pPr>
      <w:r w:rsidRPr="00E20947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13</w:t>
      </w:r>
      <w:r w:rsidRPr="00E20947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Pr="00E20947">
        <w:rPr>
          <w:rFonts w:asciiTheme="majorHAnsi" w:hAnsiTheme="majorHAnsi" w:cs="Arial"/>
          <w:b/>
          <w:sz w:val="24"/>
          <w:szCs w:val="24"/>
          <w:u w:val="single"/>
          <w:lang w:val="sr-Cyrl-CS"/>
        </w:rPr>
        <w:t>Подаци о овлашћеним лицима и поступку отварања</w:t>
      </w:r>
    </w:p>
    <w:p w:rsidR="009A28D2" w:rsidRPr="009A28D2" w:rsidRDefault="009A28D2" w:rsidP="009A28D2">
      <w:pPr>
        <w:pStyle w:val="NoSpacing"/>
        <w:rPr>
          <w:rFonts w:asciiTheme="majorHAnsi" w:hAnsiTheme="majorHAnsi"/>
          <w:sz w:val="24"/>
          <w:lang w:val="sr-Cyrl-CS"/>
        </w:rPr>
      </w:pPr>
      <w:r w:rsidRPr="009A28D2">
        <w:rPr>
          <w:rFonts w:asciiTheme="majorHAnsi" w:hAnsiTheme="majorHAnsi"/>
          <w:sz w:val="24"/>
          <w:lang w:val="sr-Cyrl-CS"/>
        </w:rPr>
        <w:t>Овлашћени представник понуђача може да присуствује јавном отварању понуда. У том случају дужан је да, пре почетка отварања понуда, Комисији за јавну набавку достави пуномоћје за учешће у поступку отварања понуда. Пуномоћје се доставља у писаној форми и мора бити заведено код понуђача, потписано од стране овлашћеног лица понуђача.</w:t>
      </w:r>
    </w:p>
    <w:p w:rsidR="009A28D2" w:rsidRPr="00E20947" w:rsidRDefault="009A28D2" w:rsidP="009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</w:pP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14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.Понуђач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који је доставио економски најповољнију понуду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 xml:space="preserve">  је у обавези да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пре доношења одлуке о додели уговора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, на позив наручиоца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достави на увид копиј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е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свих доказа о испуњености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критеријума за квалитативни избор привредног субјекта.</w:t>
      </w:r>
    </w:p>
    <w:p w:rsidR="009A28D2" w:rsidRPr="009A28D2" w:rsidRDefault="009A28D2" w:rsidP="009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bCs/>
          <w:iCs/>
          <w:sz w:val="24"/>
          <w:szCs w:val="24"/>
          <w:lang w:val="sr-Cyrl-CS" w:eastAsia="zh-CN"/>
        </w:rPr>
        <w:t xml:space="preserve">Ако понуђач </w:t>
      </w:r>
      <w:r w:rsidRPr="009A28D2"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  <w:t>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субјекта, наручилац је дужан да одбије понуду тог понуђача и да у складу са чланом 119. став 1. Закона о јавним набавкама (''Службени гласник РС'' 91/19) позове следећег понуђача који је поднео најповољнију понуду или да обустави поступак јавне набавке , ако постоје разлози за обуставу.</w:t>
      </w:r>
    </w:p>
    <w:p w:rsidR="009A28D2" w:rsidRPr="009A28D2" w:rsidRDefault="009A28D2" w:rsidP="009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val="sr-Latn-CS" w:eastAsia="zh-CN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9A28D2" w:rsidRPr="009A28D2" w:rsidRDefault="009A28D2" w:rsidP="009A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Arial"/>
          <w:bCs/>
          <w:sz w:val="24"/>
          <w:szCs w:val="24"/>
          <w:lang w:val="sr-Cyrl-CS"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eastAsia="zh-CN"/>
        </w:rPr>
        <w:t>Понуђач је дужан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 xml:space="preserve"> да без одлагања писмено обавести наручиоца о било којој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 xml:space="preserve"> 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>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>.</w:t>
      </w:r>
    </w:p>
    <w:p w:rsidR="009A28D2" w:rsidRPr="009A28D2" w:rsidRDefault="009A28D2" w:rsidP="009A28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kern w:val="1"/>
          <w:sz w:val="24"/>
          <w:szCs w:val="24"/>
          <w:lang w:eastAsia="ar-SA"/>
        </w:rPr>
      </w:pPr>
    </w:p>
    <w:p w:rsidR="009A28D2" w:rsidRPr="00A621EE" w:rsidRDefault="009A28D2" w:rsidP="009A28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Arial"/>
          <w:kern w:val="1"/>
          <w:lang w:eastAsia="ar-SA"/>
        </w:rPr>
      </w:pPr>
    </w:p>
    <w:p w:rsidR="009A28D2" w:rsidRPr="009A28D2" w:rsidRDefault="009A28D2" w:rsidP="009A28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419A" w:rsidRPr="001C3A4A" w:rsidRDefault="005C419A" w:rsidP="009A28D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C419A" w:rsidRPr="001C3A4A" w:rsidSect="005D1A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9E" w:rsidRDefault="00053A9E" w:rsidP="008D1A79">
      <w:pPr>
        <w:spacing w:after="0" w:line="240" w:lineRule="auto"/>
      </w:pPr>
      <w:r>
        <w:separator/>
      </w:r>
    </w:p>
  </w:endnote>
  <w:endnote w:type="continuationSeparator" w:id="0">
    <w:p w:rsidR="00053A9E" w:rsidRDefault="00053A9E" w:rsidP="008D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9E" w:rsidRDefault="00053A9E" w:rsidP="008D1A79">
      <w:pPr>
        <w:spacing w:after="0" w:line="240" w:lineRule="auto"/>
      </w:pPr>
      <w:r>
        <w:separator/>
      </w:r>
    </w:p>
  </w:footnote>
  <w:footnote w:type="continuationSeparator" w:id="0">
    <w:p w:rsidR="00053A9E" w:rsidRDefault="00053A9E" w:rsidP="008D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9" w:rsidRDefault="007778BE" w:rsidP="007778BE">
    <w:pPr>
      <w:pStyle w:val="Header"/>
      <w:jc w:val="center"/>
      <w:rPr>
        <w:rFonts w:asciiTheme="majorHAnsi" w:hAnsiTheme="majorHAnsi"/>
      </w:rPr>
    </w:pPr>
    <w:r w:rsidRPr="007778BE">
      <w:rPr>
        <w:rFonts w:asciiTheme="majorHAnsi" w:hAnsiTheme="majorHAnsi"/>
      </w:rPr>
      <w:t>ОПШТИНСКА УПРАВА ОЏАЦИ</w:t>
    </w:r>
  </w:p>
  <w:p w:rsidR="007778BE" w:rsidRPr="007778BE" w:rsidRDefault="007778BE" w:rsidP="007778BE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К.Михајлова 24, Оџаци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3A7"/>
    <w:multiLevelType w:val="hybridMultilevel"/>
    <w:tmpl w:val="510A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611"/>
    <w:multiLevelType w:val="hybridMultilevel"/>
    <w:tmpl w:val="490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C419A"/>
    <w:rsid w:val="00016F7B"/>
    <w:rsid w:val="00045ECB"/>
    <w:rsid w:val="00053A9E"/>
    <w:rsid w:val="000545FD"/>
    <w:rsid w:val="000A391E"/>
    <w:rsid w:val="000A43DD"/>
    <w:rsid w:val="000D4E82"/>
    <w:rsid w:val="00170AAE"/>
    <w:rsid w:val="001A221B"/>
    <w:rsid w:val="001C3A4A"/>
    <w:rsid w:val="001F43CA"/>
    <w:rsid w:val="00355619"/>
    <w:rsid w:val="00430484"/>
    <w:rsid w:val="004C3EA1"/>
    <w:rsid w:val="004F1A4F"/>
    <w:rsid w:val="005C419A"/>
    <w:rsid w:val="005D1A5A"/>
    <w:rsid w:val="00622951"/>
    <w:rsid w:val="00635216"/>
    <w:rsid w:val="006515B0"/>
    <w:rsid w:val="00685539"/>
    <w:rsid w:val="00724319"/>
    <w:rsid w:val="007553C9"/>
    <w:rsid w:val="007778BE"/>
    <w:rsid w:val="00790DA5"/>
    <w:rsid w:val="0080255C"/>
    <w:rsid w:val="00806A09"/>
    <w:rsid w:val="00811772"/>
    <w:rsid w:val="00897AA0"/>
    <w:rsid w:val="008B71A8"/>
    <w:rsid w:val="008D1A79"/>
    <w:rsid w:val="008E61AA"/>
    <w:rsid w:val="009A28D2"/>
    <w:rsid w:val="009E3D38"/>
    <w:rsid w:val="00A21336"/>
    <w:rsid w:val="00A5433C"/>
    <w:rsid w:val="00AB071F"/>
    <w:rsid w:val="00B46B55"/>
    <w:rsid w:val="00CA69EB"/>
    <w:rsid w:val="00CA7487"/>
    <w:rsid w:val="00CE24C6"/>
    <w:rsid w:val="00E20947"/>
    <w:rsid w:val="00E3477C"/>
    <w:rsid w:val="00E66043"/>
    <w:rsid w:val="00E869C4"/>
    <w:rsid w:val="00EE14B7"/>
    <w:rsid w:val="00F26E55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9A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5C419A"/>
    <w:pPr>
      <w:keepNext/>
      <w:keepLines/>
      <w:spacing w:after="14" w:line="248" w:lineRule="auto"/>
      <w:ind w:left="168" w:hanging="10"/>
      <w:outlineLvl w:val="0"/>
    </w:pPr>
    <w:rPr>
      <w:rFonts w:ascii="Times New Roman" w:hAnsi="Times New Roman" w:cs="Times New Roman"/>
      <w:b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19A"/>
    <w:rPr>
      <w:rFonts w:ascii="Times New Roman" w:eastAsia="Times New Roman" w:hAnsi="Times New Roman" w:cs="Times New Roman"/>
      <w:b/>
      <w:i/>
      <w:color w:val="000000"/>
      <w:sz w:val="27"/>
    </w:rPr>
  </w:style>
  <w:style w:type="paragraph" w:styleId="Header">
    <w:name w:val="header"/>
    <w:basedOn w:val="Normal"/>
    <w:link w:val="HeaderChar1"/>
    <w:rsid w:val="005C41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C419A"/>
    <w:rPr>
      <w:rFonts w:ascii="Calibri" w:eastAsia="Times New Roman" w:hAnsi="Calibri" w:cs="Calibri"/>
      <w:color w:val="000000"/>
    </w:rPr>
  </w:style>
  <w:style w:type="character" w:customStyle="1" w:styleId="HeaderChar1">
    <w:name w:val="Header Char1"/>
    <w:link w:val="Header"/>
    <w:locked/>
    <w:rsid w:val="005C41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419A"/>
    <w:rPr>
      <w:rFonts w:cs="Times New Roman"/>
      <w:color w:val="0000FF"/>
      <w:u w:val="single"/>
    </w:rPr>
  </w:style>
  <w:style w:type="paragraph" w:customStyle="1" w:styleId="Style29">
    <w:name w:val="Style29"/>
    <w:basedOn w:val="Normal"/>
    <w:uiPriority w:val="99"/>
    <w:rsid w:val="005C41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auto"/>
      <w:sz w:val="24"/>
      <w:szCs w:val="24"/>
    </w:rPr>
  </w:style>
  <w:style w:type="character" w:customStyle="1" w:styleId="FontStyle134">
    <w:name w:val="Font Style134"/>
    <w:basedOn w:val="DefaultParagraphFont"/>
    <w:uiPriority w:val="99"/>
    <w:rsid w:val="005C419A"/>
    <w:rPr>
      <w:rFonts w:ascii="Arial" w:hAnsi="Arial" w:cs="Arial"/>
      <w:sz w:val="30"/>
      <w:szCs w:val="30"/>
    </w:rPr>
  </w:style>
  <w:style w:type="character" w:customStyle="1" w:styleId="fontstyle21">
    <w:name w:val="fontstyle21"/>
    <w:rsid w:val="005C419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C419A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link w:val="DefaultChar"/>
    <w:rsid w:val="009E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E3D3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1C3A4A"/>
    <w:pPr>
      <w:spacing w:after="0" w:line="240" w:lineRule="auto"/>
      <w:ind w:left="720"/>
    </w:pPr>
    <w:rPr>
      <w:rFonts w:ascii="Arial Narrow" w:eastAsia="Calibri" w:hAnsi="Arial Narrow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A79"/>
    <w:rPr>
      <w:rFonts w:ascii="Calibri" w:eastAsia="Times New Roman" w:hAnsi="Calibri" w:cs="Calibri"/>
      <w:color w:val="000000"/>
    </w:rPr>
  </w:style>
  <w:style w:type="paragraph" w:styleId="NoSpacing">
    <w:name w:val="No Spacing"/>
    <w:uiPriority w:val="1"/>
    <w:qFormat/>
    <w:rsid w:val="009A28D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6273-B8A0-4652-8690-5E07F610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20</cp:revision>
  <dcterms:created xsi:type="dcterms:W3CDTF">2020-08-04T09:07:00Z</dcterms:created>
  <dcterms:modified xsi:type="dcterms:W3CDTF">2020-11-02T07:54:00Z</dcterms:modified>
</cp:coreProperties>
</file>