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9342B3">
        <w:rPr>
          <w:rFonts w:ascii="Calibri" w:hAnsi="Calibri" w:cs="Calibri"/>
          <w:b/>
        </w:rPr>
        <w:t>16070</w:t>
      </w:r>
      <w:r w:rsidR="008A2B3F">
        <w:rPr>
          <w:rFonts w:ascii="Calibri" w:hAnsi="Calibri" w:cs="Calibri"/>
          <w:b/>
        </w:rPr>
        <w:t>-CPI</w:t>
      </w:r>
      <w:r w:rsidR="002F4196" w:rsidRPr="00E72EB0">
        <w:rPr>
          <w:rFonts w:ascii="Calibri" w:hAnsi="Calibri" w:cs="Calibri"/>
          <w:b/>
        </w:rPr>
        <w:t>-</w:t>
      </w:r>
      <w:r w:rsidR="009342B3">
        <w:rPr>
          <w:rFonts w:ascii="Calibri" w:hAnsi="Calibri" w:cs="Calibri"/>
          <w:b/>
        </w:rPr>
        <w:t>3</w:t>
      </w:r>
      <w:r w:rsidR="002F4196" w:rsidRPr="00E72EB0">
        <w:rPr>
          <w:rFonts w:ascii="Calibri" w:hAnsi="Calibri" w:cs="Calibri"/>
          <w:b/>
        </w:rPr>
        <w:t>/20</w:t>
      </w:r>
      <w:r w:rsidR="00301016">
        <w:rPr>
          <w:rFonts w:ascii="Calibri" w:hAnsi="Calibri" w:cs="Calibri"/>
          <w:b/>
        </w:rPr>
        <w:t>20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9A535A">
        <w:rPr>
          <w:rFonts w:ascii="Calibri" w:hAnsi="Calibri" w:cs="Calibri"/>
          <w:b/>
        </w:rPr>
        <w:t>265</w:t>
      </w:r>
      <w:r w:rsidR="00725680" w:rsidRPr="00E72EB0">
        <w:rPr>
          <w:rFonts w:ascii="Calibri" w:hAnsi="Calibri" w:cs="Calibri"/>
          <w:b/>
        </w:rPr>
        <w:t>/2</w:t>
      </w:r>
      <w:r w:rsidR="00301016">
        <w:rPr>
          <w:rFonts w:ascii="Calibri" w:hAnsi="Calibri" w:cs="Calibri"/>
          <w:b/>
        </w:rPr>
        <w:t>020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9A535A">
        <w:rPr>
          <w:rFonts w:ascii="Calibri" w:hAnsi="Calibri" w:cs="Calibri"/>
        </w:rPr>
        <w:t>28</w:t>
      </w:r>
      <w:r w:rsidR="00725680" w:rsidRPr="00E72EB0">
        <w:rPr>
          <w:rFonts w:ascii="Calibri" w:hAnsi="Calibri" w:cs="Calibri"/>
          <w:lang w:val="sr-Cyrl-CS"/>
        </w:rPr>
        <w:t>.</w:t>
      </w:r>
      <w:r w:rsidR="009A535A">
        <w:rPr>
          <w:rFonts w:ascii="Calibri" w:hAnsi="Calibri" w:cs="Calibri"/>
        </w:rPr>
        <w:t>08</w:t>
      </w:r>
      <w:r w:rsidR="00301016">
        <w:rPr>
          <w:rFonts w:ascii="Calibri" w:hAnsi="Calibri" w:cs="Calibri"/>
          <w:lang w:val="sr-Cyrl-CS"/>
        </w:rPr>
        <w:t>.20</w:t>
      </w:r>
      <w:r w:rsidR="00301016">
        <w:rPr>
          <w:rFonts w:ascii="Calibri" w:hAnsi="Calibri" w:cs="Calibri"/>
        </w:rPr>
        <w:t>20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9342B3">
        <w:rPr>
          <w:rFonts w:asciiTheme="minorHAnsi" w:hAnsiTheme="minorHAnsi" w:cstheme="minorHAnsi"/>
          <w:color w:val="000000"/>
        </w:rPr>
        <w:t xml:space="preserve">Миљешић Марковић </w:t>
      </w:r>
      <w:proofErr w:type="spellStart"/>
      <w:r w:rsidR="009342B3">
        <w:rPr>
          <w:rFonts w:asciiTheme="minorHAnsi" w:hAnsiTheme="minorHAnsi" w:cstheme="minorHAnsi"/>
          <w:color w:val="000000"/>
        </w:rPr>
        <w:t>Милијане</w:t>
      </w:r>
      <w:proofErr w:type="spellEnd"/>
      <w:r w:rsidR="009342B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342B3" w:rsidRPr="009C044B">
        <w:rPr>
          <w:rFonts w:asciiTheme="minorHAnsi" w:hAnsiTheme="minorHAnsi" w:cstheme="minorHAnsi"/>
          <w:color w:val="000000"/>
          <w:highlight w:val="black"/>
        </w:rPr>
        <w:t>из</w:t>
      </w:r>
      <w:proofErr w:type="spellEnd"/>
      <w:r w:rsidR="009342B3" w:rsidRPr="009C044B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9342B3" w:rsidRPr="009C044B">
        <w:rPr>
          <w:rFonts w:asciiTheme="minorHAnsi" w:hAnsiTheme="minorHAnsi" w:cstheme="minorHAnsi"/>
          <w:color w:val="000000"/>
          <w:highlight w:val="black"/>
        </w:rPr>
        <w:t>Оџака</w:t>
      </w:r>
      <w:proofErr w:type="spellEnd"/>
      <w:r w:rsidR="00301016" w:rsidRPr="009C044B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301016" w:rsidRPr="009C044B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301016" w:rsidRPr="009C044B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9342B3" w:rsidRPr="009C044B">
        <w:rPr>
          <w:rFonts w:asciiTheme="minorHAnsi" w:hAnsiTheme="minorHAnsi" w:cstheme="minorHAnsi"/>
          <w:color w:val="000000"/>
          <w:highlight w:val="black"/>
        </w:rPr>
        <w:t>Ђуре</w:t>
      </w:r>
      <w:proofErr w:type="spellEnd"/>
      <w:r w:rsidR="009342B3" w:rsidRPr="009C044B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9342B3" w:rsidRPr="009C044B">
        <w:rPr>
          <w:rFonts w:asciiTheme="minorHAnsi" w:hAnsiTheme="minorHAnsi" w:cstheme="minorHAnsi"/>
          <w:color w:val="000000"/>
          <w:highlight w:val="black"/>
        </w:rPr>
        <w:t>Јакшића</w:t>
      </w:r>
      <w:proofErr w:type="spellEnd"/>
      <w:r w:rsidR="00301016" w:rsidRPr="009C044B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301016" w:rsidRPr="009C044B">
        <w:rPr>
          <w:rFonts w:asciiTheme="minorHAnsi" w:hAnsiTheme="minorHAnsi" w:cstheme="minorHAnsi"/>
          <w:color w:val="000000"/>
          <w:highlight w:val="black"/>
        </w:rPr>
        <w:t>број</w:t>
      </w:r>
      <w:proofErr w:type="spellEnd"/>
      <w:r w:rsidR="00301016" w:rsidRPr="009C044B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9342B3" w:rsidRPr="009C044B">
        <w:rPr>
          <w:rFonts w:asciiTheme="minorHAnsi" w:hAnsiTheme="minorHAnsi" w:cstheme="minorHAnsi"/>
          <w:color w:val="000000"/>
          <w:highlight w:val="black"/>
        </w:rPr>
        <w:t>3</w:t>
      </w:r>
      <w:r w:rsidR="008A2B3F" w:rsidRPr="00301016">
        <w:rPr>
          <w:rFonts w:ascii="Calibri" w:hAnsi="Calibri" w:cs="Calibri"/>
        </w:rPr>
        <w:t>,</w:t>
      </w:r>
      <w:r w:rsidR="008A2B3F" w:rsidRPr="004A413C">
        <w:rPr>
          <w:rFonts w:ascii="Calibri" w:hAnsi="Calibri" w:cs="Calibri"/>
        </w:rPr>
        <w:t xml:space="preserve"> </w:t>
      </w:r>
      <w:proofErr w:type="spellStart"/>
      <w:r w:rsidR="008A2B3F" w:rsidRPr="004A413C">
        <w:rPr>
          <w:rFonts w:ascii="Calibri" w:hAnsi="Calibri" w:cs="Calibri"/>
        </w:rPr>
        <w:t>за</w:t>
      </w:r>
      <w:proofErr w:type="spellEnd"/>
      <w:r w:rsidR="008A2B3F" w:rsidRPr="004A413C">
        <w:rPr>
          <w:rFonts w:ascii="Calibri" w:hAnsi="Calibri" w:cs="Calibri"/>
        </w:rPr>
        <w:t xml:space="preserve"> </w:t>
      </w:r>
      <w:proofErr w:type="spellStart"/>
      <w:r w:rsidR="008A2B3F" w:rsidRPr="004A413C">
        <w:rPr>
          <w:rFonts w:ascii="Calibri" w:hAnsi="Calibri" w:cs="Calibri"/>
        </w:rPr>
        <w:t>издавање</w:t>
      </w:r>
      <w:proofErr w:type="spellEnd"/>
      <w:r w:rsidR="008A2B3F" w:rsidRPr="004A413C">
        <w:rPr>
          <w:rFonts w:ascii="Calibri" w:hAnsi="Calibri" w:cs="Calibri"/>
        </w:rPr>
        <w:t xml:space="preserve"> </w:t>
      </w:r>
      <w:proofErr w:type="spellStart"/>
      <w:r w:rsidR="008A2B3F" w:rsidRPr="004A413C">
        <w:rPr>
          <w:rFonts w:ascii="Calibri" w:hAnsi="Calibri" w:cs="Calibri"/>
        </w:rPr>
        <w:t>грађевинске</w:t>
      </w:r>
      <w:proofErr w:type="spellEnd"/>
      <w:r w:rsidR="008A2B3F" w:rsidRPr="004A413C">
        <w:rPr>
          <w:rFonts w:ascii="Calibri" w:hAnsi="Calibri" w:cs="Calibri"/>
        </w:rPr>
        <w:t xml:space="preserve"> </w:t>
      </w:r>
      <w:proofErr w:type="spellStart"/>
      <w:r w:rsidR="008A2B3F" w:rsidRPr="004A413C">
        <w:rPr>
          <w:rFonts w:ascii="Calibri" w:hAnsi="Calibri" w:cs="Calibri"/>
        </w:rPr>
        <w:t>дозволе</w:t>
      </w:r>
      <w:proofErr w:type="spellEnd"/>
      <w:r w:rsidR="0076352D" w:rsidRPr="004A413C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4A413C">
        <w:rPr>
          <w:rFonts w:ascii="Calibri" w:hAnsi="Calibri" w:cs="Calibri"/>
          <w:color w:val="000000"/>
        </w:rPr>
        <w:t>4</w:t>
      </w:r>
      <w:r w:rsidR="0076352D" w:rsidRPr="004A413C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4A413C">
        <w:rPr>
          <w:rFonts w:ascii="Calibri" w:hAnsi="Calibri" w:cs="Calibri"/>
          <w:color w:val="000000"/>
        </w:rPr>
        <w:t xml:space="preserve"> </w:t>
      </w:r>
      <w:r w:rsidR="00A041A7">
        <w:rPr>
          <w:rFonts w:ascii="Calibri" w:hAnsi="Calibri" w:cs="Calibri"/>
          <w:color w:val="000000"/>
        </w:rPr>
        <w:t>и 13</w:t>
      </w:r>
      <w:r w:rsidR="002F4196" w:rsidRPr="004A413C">
        <w:rPr>
          <w:rFonts w:ascii="Calibri" w:hAnsi="Calibri" w:cs="Calibri"/>
          <w:color w:val="000000"/>
        </w:rPr>
        <w:t>5</w:t>
      </w:r>
      <w:r w:rsidR="002F4196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</w:t>
      </w:r>
      <w:r w:rsidR="002D348C">
        <w:rPr>
          <w:rFonts w:ascii="Calibri" w:hAnsi="Calibri" w:cs="Calibri"/>
          <w:color w:val="000000"/>
        </w:rPr>
        <w:t>ирању</w:t>
      </w:r>
      <w:proofErr w:type="spellEnd"/>
      <w:r w:rsidR="002D348C">
        <w:rPr>
          <w:rFonts w:ascii="Calibri" w:hAnsi="Calibri" w:cs="Calibri"/>
          <w:color w:val="000000"/>
        </w:rPr>
        <w:t xml:space="preserve"> и </w:t>
      </w:r>
      <w:proofErr w:type="spellStart"/>
      <w:r w:rsidR="002D348C">
        <w:rPr>
          <w:rFonts w:ascii="Calibri" w:hAnsi="Calibri" w:cs="Calibri"/>
          <w:color w:val="000000"/>
        </w:rPr>
        <w:t>изградњи</w:t>
      </w:r>
      <w:proofErr w:type="spellEnd"/>
      <w:r w:rsidR="002D348C">
        <w:rPr>
          <w:rFonts w:ascii="Calibri" w:hAnsi="Calibri" w:cs="Calibri"/>
          <w:color w:val="000000"/>
        </w:rPr>
        <w:t xml:space="preserve"> </w:t>
      </w:r>
      <w:r w:rsidR="00301016" w:rsidRPr="00301016">
        <w:rPr>
          <w:rFonts w:asciiTheme="minorHAnsi" w:hAnsiTheme="minorHAnsi" w:cstheme="minorHAnsi"/>
          <w:color w:val="000000"/>
        </w:rPr>
        <w:t>(„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РС“</w:t>
      </w:r>
      <w:proofErr w:type="gramStart"/>
      <w:r w:rsidR="00301016" w:rsidRPr="00301016">
        <w:rPr>
          <w:rFonts w:asciiTheme="minorHAnsi" w:hAnsiTheme="minorHAnsi" w:cstheme="minorHAnsi"/>
          <w:color w:val="000000"/>
        </w:rPr>
        <w:t>,број</w:t>
      </w:r>
      <w:proofErr w:type="spellEnd"/>
      <w:proofErr w:type="gramEnd"/>
      <w:r w:rsidR="00301016" w:rsidRPr="00301016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др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закон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E2D2D">
        <w:rPr>
          <w:rFonts w:ascii="Calibri" w:hAnsi="Calibri" w:cs="Calibri"/>
          <w:color w:val="000000"/>
        </w:rPr>
        <w:t>18</w:t>
      </w:r>
      <w:r w:rsidR="008A1ECA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путем</w:t>
      </w:r>
      <w:proofErr w:type="spellEnd"/>
      <w:r w:rsidR="00301016">
        <w:rPr>
          <w:rFonts w:ascii="Calibri" w:hAnsi="Calibri" w:cs="Calibri"/>
          <w:color w:val="000000"/>
        </w:rPr>
        <w:t xml:space="preserve"> („</w:t>
      </w:r>
      <w:proofErr w:type="spellStart"/>
      <w:r w:rsidR="00301016">
        <w:rPr>
          <w:rFonts w:ascii="Calibri" w:hAnsi="Calibri" w:cs="Calibri"/>
          <w:color w:val="000000"/>
        </w:rPr>
        <w:t>Сл.гласник</w:t>
      </w:r>
      <w:proofErr w:type="spellEnd"/>
      <w:r w:rsidR="00301016">
        <w:rPr>
          <w:rFonts w:ascii="Calibri" w:hAnsi="Calibri" w:cs="Calibri"/>
          <w:color w:val="000000"/>
        </w:rPr>
        <w:t xml:space="preserve"> РС</w:t>
      </w:r>
      <w:proofErr w:type="gramStart"/>
      <w:r w:rsidR="00301016">
        <w:rPr>
          <w:rFonts w:ascii="Calibri" w:hAnsi="Calibri" w:cs="Calibri"/>
          <w:color w:val="000000"/>
        </w:rPr>
        <w:t>“ 68</w:t>
      </w:r>
      <w:proofErr w:type="gramEnd"/>
      <w:r w:rsidR="00301016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301016">
        <w:rPr>
          <w:rFonts w:ascii="Calibri" w:hAnsi="Calibri" w:cs="Calibri"/>
          <w:color w:val="000000"/>
        </w:rPr>
        <w:t xml:space="preserve"> и 95/18 </w:t>
      </w:r>
      <w:proofErr w:type="spellStart"/>
      <w:r w:rsidR="00301016">
        <w:rPr>
          <w:rFonts w:ascii="Calibri" w:hAnsi="Calibri" w:cs="Calibri"/>
          <w:color w:val="000000"/>
        </w:rPr>
        <w:t>аутентично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9342B3" w:rsidRPr="009342B3">
        <w:rPr>
          <w:rFonts w:asciiTheme="minorHAnsi" w:hAnsiTheme="minorHAnsi" w:cstheme="minorHAnsi"/>
        </w:rPr>
        <w:t>03-2-7-5/2020-IV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EE2D2D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CD70F6">
        <w:rPr>
          <w:rFonts w:asciiTheme="minorHAnsi" w:hAnsiTheme="minorHAnsi"/>
        </w:rPr>
        <w:t xml:space="preserve">, </w:t>
      </w:r>
      <w:proofErr w:type="spellStart"/>
      <w:r w:rsidR="009342B3" w:rsidRPr="00675345">
        <w:rPr>
          <w:rFonts w:asciiTheme="minorHAnsi" w:hAnsiTheme="minorHAnsi" w:cstheme="minorHAnsi"/>
          <w:b/>
          <w:color w:val="000000"/>
        </w:rPr>
        <w:t>Миљешић</w:t>
      </w:r>
      <w:proofErr w:type="spellEnd"/>
      <w:r w:rsidR="009342B3" w:rsidRPr="00675345">
        <w:rPr>
          <w:rFonts w:asciiTheme="minorHAnsi" w:hAnsiTheme="minorHAnsi" w:cstheme="minorHAnsi"/>
          <w:b/>
          <w:color w:val="000000"/>
        </w:rPr>
        <w:t xml:space="preserve"> Марковић </w:t>
      </w:r>
      <w:proofErr w:type="spellStart"/>
      <w:r w:rsidR="009342B3" w:rsidRPr="00675345">
        <w:rPr>
          <w:rFonts w:asciiTheme="minorHAnsi" w:hAnsiTheme="minorHAnsi" w:cstheme="minorHAnsi"/>
          <w:b/>
          <w:color w:val="000000"/>
        </w:rPr>
        <w:t>Милијане</w:t>
      </w:r>
      <w:proofErr w:type="spellEnd"/>
      <w:r w:rsidR="009342B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342B3" w:rsidRPr="009C044B">
        <w:rPr>
          <w:rFonts w:asciiTheme="minorHAnsi" w:hAnsiTheme="minorHAnsi" w:cstheme="minorHAnsi"/>
          <w:color w:val="000000"/>
          <w:highlight w:val="black"/>
        </w:rPr>
        <w:t>из</w:t>
      </w:r>
      <w:proofErr w:type="spellEnd"/>
      <w:r w:rsidR="009342B3" w:rsidRPr="009C044B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9342B3" w:rsidRPr="009C044B">
        <w:rPr>
          <w:rFonts w:asciiTheme="minorHAnsi" w:hAnsiTheme="minorHAnsi" w:cstheme="minorHAnsi"/>
          <w:color w:val="000000"/>
          <w:highlight w:val="black"/>
        </w:rPr>
        <w:t>Оџака</w:t>
      </w:r>
      <w:proofErr w:type="spellEnd"/>
      <w:r w:rsidR="009342B3" w:rsidRPr="009C044B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9342B3" w:rsidRPr="009C044B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9342B3" w:rsidRPr="009C044B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9342B3" w:rsidRPr="009C044B">
        <w:rPr>
          <w:rFonts w:asciiTheme="minorHAnsi" w:hAnsiTheme="minorHAnsi" w:cstheme="minorHAnsi"/>
          <w:color w:val="000000"/>
          <w:highlight w:val="black"/>
        </w:rPr>
        <w:t>Ђуре</w:t>
      </w:r>
      <w:proofErr w:type="spellEnd"/>
      <w:r w:rsidR="009342B3" w:rsidRPr="009C044B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9342B3" w:rsidRPr="009C044B">
        <w:rPr>
          <w:rFonts w:asciiTheme="minorHAnsi" w:hAnsiTheme="minorHAnsi" w:cstheme="minorHAnsi"/>
          <w:color w:val="000000"/>
          <w:highlight w:val="black"/>
        </w:rPr>
        <w:t>Јакшића</w:t>
      </w:r>
      <w:proofErr w:type="spellEnd"/>
      <w:r w:rsidR="009342B3" w:rsidRPr="009C044B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9342B3" w:rsidRPr="009C044B">
        <w:rPr>
          <w:rFonts w:asciiTheme="minorHAnsi" w:hAnsiTheme="minorHAnsi" w:cstheme="minorHAnsi"/>
          <w:color w:val="000000"/>
          <w:highlight w:val="black"/>
        </w:rPr>
        <w:t>број</w:t>
      </w:r>
      <w:proofErr w:type="spellEnd"/>
      <w:r w:rsidR="009342B3" w:rsidRPr="009C044B">
        <w:rPr>
          <w:rFonts w:asciiTheme="minorHAnsi" w:hAnsiTheme="minorHAnsi" w:cstheme="minorHAnsi"/>
          <w:color w:val="000000"/>
          <w:highlight w:val="black"/>
        </w:rPr>
        <w:t xml:space="preserve"> 3</w:t>
      </w:r>
      <w:r w:rsidR="006D17B1" w:rsidRPr="009C044B">
        <w:rPr>
          <w:rFonts w:asciiTheme="minorHAnsi" w:hAnsiTheme="minorHAnsi"/>
          <w:highlight w:val="black"/>
        </w:rPr>
        <w:t>,</w:t>
      </w:r>
      <w:r w:rsidR="006A7209" w:rsidRPr="006A7209">
        <w:rPr>
          <w:rFonts w:asciiTheme="minorHAnsi" w:hAnsiTheme="minorHAnsi"/>
        </w:rPr>
        <w:t xml:space="preserve"> </w:t>
      </w:r>
      <w:proofErr w:type="spellStart"/>
      <w:r w:rsidR="00FA2FD5">
        <w:rPr>
          <w:rFonts w:asciiTheme="minorHAnsi" w:hAnsiTheme="minorHAnsi"/>
        </w:rPr>
        <w:t>за</w:t>
      </w:r>
      <w:proofErr w:type="spellEnd"/>
      <w:r w:rsidR="00FA2FD5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издавање</w:t>
      </w:r>
      <w:proofErr w:type="spellEnd"/>
      <w:r w:rsidR="004A413C">
        <w:rPr>
          <w:rFonts w:asciiTheme="minorHAnsi" w:hAnsiTheme="minorHAnsi"/>
        </w:rPr>
        <w:t xml:space="preserve"> </w:t>
      </w:r>
      <w:proofErr w:type="spellStart"/>
      <w:r w:rsidR="004A413C">
        <w:rPr>
          <w:rFonts w:asciiTheme="minorHAnsi" w:hAnsiTheme="minorHAnsi"/>
        </w:rPr>
        <w:t>грађевинске</w:t>
      </w:r>
      <w:proofErr w:type="spellEnd"/>
      <w:r w:rsidR="004A413C">
        <w:rPr>
          <w:rFonts w:asciiTheme="minorHAnsi" w:hAnsiTheme="minorHAnsi"/>
        </w:rPr>
        <w:t xml:space="preserve"> </w:t>
      </w:r>
      <w:proofErr w:type="spellStart"/>
      <w:r w:rsidR="004A413C">
        <w:rPr>
          <w:rFonts w:asciiTheme="minorHAnsi" w:hAnsiTheme="minorHAnsi"/>
        </w:rPr>
        <w:t>дозволе</w:t>
      </w:r>
      <w:proofErr w:type="spellEnd"/>
      <w:r w:rsidR="004A413C">
        <w:rPr>
          <w:rFonts w:asciiTheme="minorHAnsi" w:hAnsiTheme="minorHAnsi"/>
        </w:rPr>
        <w:t xml:space="preserve"> </w:t>
      </w:r>
      <w:proofErr w:type="spellStart"/>
      <w:r w:rsidR="004A413C">
        <w:rPr>
          <w:rFonts w:asciiTheme="minorHAnsi" w:hAnsiTheme="minorHAnsi"/>
        </w:rPr>
        <w:t>за</w:t>
      </w:r>
      <w:proofErr w:type="spellEnd"/>
      <w:r w:rsidR="004A413C">
        <w:rPr>
          <w:rFonts w:asciiTheme="minorHAnsi" w:hAnsiTheme="minorHAnsi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b/>
        </w:rPr>
        <w:t>изградњу</w:t>
      </w:r>
      <w:proofErr w:type="spellEnd"/>
      <w:r w:rsidR="00301016" w:rsidRPr="00301016">
        <w:rPr>
          <w:rFonts w:asciiTheme="minorHAnsi" w:hAnsiTheme="minorHAnsi" w:cstheme="minorHAnsi"/>
          <w:b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b/>
        </w:rPr>
        <w:t>стамбеног</w:t>
      </w:r>
      <w:proofErr w:type="spellEnd"/>
      <w:r w:rsidR="00301016" w:rsidRPr="00301016">
        <w:rPr>
          <w:rFonts w:asciiTheme="minorHAnsi" w:hAnsiTheme="minorHAnsi" w:cstheme="minorHAnsi"/>
          <w:b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b/>
        </w:rPr>
        <w:t>објекта</w:t>
      </w:r>
      <w:proofErr w:type="spellEnd"/>
      <w:r w:rsidR="00301016" w:rsidRPr="00301016">
        <w:rPr>
          <w:rFonts w:asciiTheme="minorHAnsi" w:hAnsiTheme="minorHAnsi" w:cstheme="minorHAnsi"/>
          <w:b/>
        </w:rPr>
        <w:t xml:space="preserve"> П+</w:t>
      </w:r>
      <w:r w:rsidR="009342B3">
        <w:rPr>
          <w:rFonts w:asciiTheme="minorHAnsi" w:hAnsiTheme="minorHAnsi" w:cstheme="minorHAnsi"/>
          <w:b/>
        </w:rPr>
        <w:t>0</w:t>
      </w:r>
      <w:r w:rsidR="00301016" w:rsidRPr="00301016">
        <w:rPr>
          <w:rFonts w:asciiTheme="minorHAnsi" w:hAnsiTheme="minorHAnsi" w:cstheme="minorHAnsi"/>
        </w:rPr>
        <w:t xml:space="preserve"> </w:t>
      </w:r>
      <w:r w:rsidR="00301016" w:rsidRPr="00301016">
        <w:rPr>
          <w:rFonts w:asciiTheme="minorHAnsi" w:hAnsiTheme="minorHAnsi" w:cstheme="minorHAnsi"/>
          <w:b/>
        </w:rPr>
        <w:t xml:space="preserve">и </w:t>
      </w:r>
      <w:proofErr w:type="spellStart"/>
      <w:r w:rsidR="009342B3">
        <w:rPr>
          <w:rFonts w:asciiTheme="minorHAnsi" w:hAnsiTheme="minorHAnsi" w:cstheme="minorHAnsi"/>
          <w:b/>
        </w:rPr>
        <w:t>браварске</w:t>
      </w:r>
      <w:proofErr w:type="spellEnd"/>
      <w:r w:rsidR="009342B3">
        <w:rPr>
          <w:rFonts w:asciiTheme="minorHAnsi" w:hAnsiTheme="minorHAnsi" w:cstheme="minorHAnsi"/>
          <w:b/>
        </w:rPr>
        <w:t xml:space="preserve"> </w:t>
      </w:r>
      <w:proofErr w:type="spellStart"/>
      <w:r w:rsidR="009342B3">
        <w:rPr>
          <w:rFonts w:asciiTheme="minorHAnsi" w:hAnsiTheme="minorHAnsi" w:cstheme="minorHAnsi"/>
          <w:b/>
        </w:rPr>
        <w:t>радионице</w:t>
      </w:r>
      <w:proofErr w:type="spellEnd"/>
      <w:r w:rsidR="009342B3">
        <w:rPr>
          <w:rFonts w:asciiTheme="minorHAnsi" w:hAnsiTheme="minorHAnsi" w:cstheme="minorHAnsi"/>
          <w:b/>
        </w:rPr>
        <w:t xml:space="preserve"> П+0</w:t>
      </w:r>
      <w:r w:rsidR="00301016" w:rsidRPr="00301016">
        <w:rPr>
          <w:rFonts w:asciiTheme="minorHAnsi" w:hAnsiTheme="minorHAnsi" w:cstheme="minorHAnsi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</w:rPr>
        <w:t>на</w:t>
      </w:r>
      <w:proofErr w:type="spellEnd"/>
      <w:r w:rsidR="00301016" w:rsidRPr="00301016">
        <w:rPr>
          <w:rFonts w:asciiTheme="minorHAnsi" w:hAnsiTheme="minorHAnsi" w:cstheme="minorHAnsi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</w:rPr>
        <w:t>катастарској</w:t>
      </w:r>
      <w:proofErr w:type="spellEnd"/>
      <w:r w:rsidR="00301016" w:rsidRPr="00301016">
        <w:rPr>
          <w:rFonts w:asciiTheme="minorHAnsi" w:hAnsiTheme="minorHAnsi" w:cstheme="minorHAnsi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</w:rPr>
        <w:t>парцели</w:t>
      </w:r>
      <w:proofErr w:type="spellEnd"/>
      <w:r w:rsidR="00301016" w:rsidRPr="00301016">
        <w:rPr>
          <w:rFonts w:asciiTheme="minorHAnsi" w:hAnsiTheme="minorHAnsi" w:cstheme="minorHAnsi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</w:rPr>
        <w:t>број</w:t>
      </w:r>
      <w:proofErr w:type="spellEnd"/>
      <w:r w:rsidR="00301016" w:rsidRPr="00301016">
        <w:rPr>
          <w:rFonts w:asciiTheme="minorHAnsi" w:hAnsiTheme="minorHAnsi" w:cstheme="minorHAnsi"/>
        </w:rPr>
        <w:t xml:space="preserve"> </w:t>
      </w:r>
      <w:r w:rsidR="009342B3">
        <w:rPr>
          <w:rFonts w:asciiTheme="minorHAnsi" w:hAnsiTheme="minorHAnsi" w:cstheme="minorHAnsi"/>
          <w:b/>
        </w:rPr>
        <w:t>1761</w:t>
      </w:r>
      <w:r w:rsidR="00301016" w:rsidRPr="00301016">
        <w:rPr>
          <w:rFonts w:asciiTheme="minorHAnsi" w:hAnsiTheme="minorHAnsi" w:cstheme="minorHAnsi"/>
          <w:b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b/>
        </w:rPr>
        <w:t>к.о</w:t>
      </w:r>
      <w:proofErr w:type="spellEnd"/>
      <w:r w:rsidR="00301016" w:rsidRPr="00301016">
        <w:rPr>
          <w:rFonts w:asciiTheme="minorHAnsi" w:hAnsiTheme="minorHAnsi" w:cstheme="minorHAnsi"/>
          <w:b/>
        </w:rPr>
        <w:t xml:space="preserve">. </w:t>
      </w:r>
      <w:proofErr w:type="spellStart"/>
      <w:r w:rsidR="009342B3">
        <w:rPr>
          <w:rFonts w:asciiTheme="minorHAnsi" w:hAnsiTheme="minorHAnsi" w:cstheme="minorHAnsi"/>
          <w:b/>
        </w:rPr>
        <w:t>Оџаци</w:t>
      </w:r>
      <w:proofErr w:type="spellEnd"/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9342B3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Миљешић Марковић </w:t>
      </w:r>
      <w:proofErr w:type="spellStart"/>
      <w:r>
        <w:rPr>
          <w:rFonts w:asciiTheme="minorHAnsi" w:hAnsiTheme="minorHAnsi" w:cstheme="minorHAnsi"/>
          <w:color w:val="000000"/>
        </w:rPr>
        <w:t>Милијане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44B">
        <w:rPr>
          <w:rFonts w:asciiTheme="minorHAnsi" w:hAnsiTheme="minorHAnsi" w:cstheme="minorHAnsi"/>
          <w:color w:val="000000"/>
          <w:highlight w:val="black"/>
        </w:rPr>
        <w:t>из</w:t>
      </w:r>
      <w:proofErr w:type="spellEnd"/>
      <w:r w:rsidRPr="009C044B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Pr="009C044B">
        <w:rPr>
          <w:rFonts w:asciiTheme="minorHAnsi" w:hAnsiTheme="minorHAnsi" w:cstheme="minorHAnsi"/>
          <w:color w:val="000000"/>
          <w:highlight w:val="black"/>
        </w:rPr>
        <w:t>Оџака</w:t>
      </w:r>
      <w:proofErr w:type="spellEnd"/>
      <w:r w:rsidRPr="009C044B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Pr="009C044B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Pr="009C044B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Pr="009C044B">
        <w:rPr>
          <w:rFonts w:asciiTheme="minorHAnsi" w:hAnsiTheme="minorHAnsi" w:cstheme="minorHAnsi"/>
          <w:color w:val="000000"/>
          <w:highlight w:val="black"/>
        </w:rPr>
        <w:t>Ђуре</w:t>
      </w:r>
      <w:proofErr w:type="spellEnd"/>
      <w:r w:rsidRPr="009C044B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Pr="009C044B">
        <w:rPr>
          <w:rFonts w:asciiTheme="minorHAnsi" w:hAnsiTheme="minorHAnsi" w:cstheme="minorHAnsi"/>
          <w:color w:val="000000"/>
          <w:highlight w:val="black"/>
        </w:rPr>
        <w:t>Јакшића</w:t>
      </w:r>
      <w:proofErr w:type="spellEnd"/>
      <w:r w:rsidRPr="009C044B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Pr="009C044B">
        <w:rPr>
          <w:rFonts w:asciiTheme="minorHAnsi" w:hAnsiTheme="minorHAnsi" w:cstheme="minorHAnsi"/>
          <w:color w:val="000000"/>
          <w:highlight w:val="black"/>
        </w:rPr>
        <w:t>број</w:t>
      </w:r>
      <w:proofErr w:type="spellEnd"/>
      <w:r w:rsidRPr="009C044B">
        <w:rPr>
          <w:rFonts w:asciiTheme="minorHAnsi" w:hAnsiTheme="minorHAnsi" w:cstheme="minorHAnsi"/>
          <w:color w:val="000000"/>
          <w:highlight w:val="black"/>
        </w:rPr>
        <w:t xml:space="preserve"> 3</w:t>
      </w:r>
      <w:r w:rsidRPr="009C044B">
        <w:rPr>
          <w:rFonts w:asciiTheme="minorHAnsi" w:hAnsiTheme="minorHAnsi"/>
          <w:color w:val="000000"/>
          <w:highlight w:val="black"/>
        </w:rPr>
        <w:t xml:space="preserve">, </w:t>
      </w:r>
      <w:proofErr w:type="spellStart"/>
      <w:r w:rsidRPr="009C044B">
        <w:rPr>
          <w:rFonts w:asciiTheme="minorHAnsi" w:hAnsiTheme="minorHAnsi"/>
          <w:color w:val="000000"/>
          <w:highlight w:val="black"/>
        </w:rPr>
        <w:t>обратила</w:t>
      </w:r>
      <w:proofErr w:type="spellEnd"/>
      <w:r w:rsidR="006A7209" w:rsidRPr="009C044B">
        <w:rPr>
          <w:rFonts w:asciiTheme="minorHAnsi" w:hAnsiTheme="minorHAnsi"/>
          <w:color w:val="000000"/>
          <w:highlight w:val="black"/>
        </w:rPr>
        <w:t xml:space="preserve"> </w:t>
      </w:r>
      <w:proofErr w:type="spellStart"/>
      <w:r w:rsidR="006A7209" w:rsidRPr="009C044B">
        <w:rPr>
          <w:rFonts w:asciiTheme="minorHAnsi" w:hAnsiTheme="minorHAnsi"/>
          <w:color w:val="000000"/>
          <w:highlight w:val="black"/>
        </w:rPr>
        <w:t>се</w:t>
      </w:r>
      <w:proofErr w:type="spellEnd"/>
      <w:r w:rsidR="006A7209" w:rsidRPr="009C044B">
        <w:rPr>
          <w:rFonts w:asciiTheme="minorHAnsi" w:hAnsiTheme="minorHAnsi"/>
          <w:color w:val="000000"/>
          <w:highlight w:val="black"/>
        </w:rPr>
        <w:t xml:space="preserve"> </w:t>
      </w:r>
      <w:proofErr w:type="spellStart"/>
      <w:r w:rsidR="006A7209" w:rsidRPr="009C044B">
        <w:rPr>
          <w:rFonts w:asciiTheme="minorHAnsi" w:hAnsiTheme="minorHAnsi"/>
          <w:color w:val="000000"/>
          <w:highlight w:val="black"/>
        </w:rPr>
        <w:t>овом</w:t>
      </w:r>
      <w:proofErr w:type="spellEnd"/>
      <w:r w:rsidR="006A7209" w:rsidRPr="009C044B">
        <w:rPr>
          <w:rFonts w:asciiTheme="minorHAnsi" w:hAnsiTheme="minorHAnsi"/>
          <w:color w:val="000000"/>
          <w:highlight w:val="black"/>
        </w:rPr>
        <w:t xml:space="preserve"> </w:t>
      </w:r>
      <w:proofErr w:type="spellStart"/>
      <w:r w:rsidR="006A7209" w:rsidRPr="009C044B">
        <w:rPr>
          <w:rFonts w:asciiTheme="minorHAnsi" w:hAnsiTheme="minorHAnsi"/>
          <w:color w:val="000000"/>
          <w:highlight w:val="black"/>
        </w:rPr>
        <w:t>органу</w:t>
      </w:r>
      <w:proofErr w:type="spellEnd"/>
      <w:r w:rsidR="006A7209" w:rsidRPr="009C044B">
        <w:rPr>
          <w:rFonts w:asciiTheme="minorHAnsi" w:hAnsiTheme="minorHAnsi"/>
          <w:color w:val="000000"/>
          <w:highlight w:val="black"/>
        </w:rPr>
        <w:t xml:space="preserve"> </w:t>
      </w:r>
      <w:proofErr w:type="spellStart"/>
      <w:r w:rsidR="006A7209" w:rsidRPr="009C044B">
        <w:rPr>
          <w:rFonts w:asciiTheme="minorHAnsi" w:hAnsiTheme="minorHAnsi"/>
          <w:color w:val="000000"/>
          <w:highlight w:val="black"/>
        </w:rPr>
        <w:t>захтевом</w:t>
      </w:r>
      <w:proofErr w:type="spellEnd"/>
      <w:r w:rsidR="006A7209" w:rsidRPr="009C044B">
        <w:rPr>
          <w:rFonts w:asciiTheme="minorHAnsi" w:hAnsiTheme="minorHAnsi"/>
          <w:color w:val="000000"/>
          <w:highlight w:val="black"/>
        </w:rPr>
        <w:t xml:space="preserve">, </w:t>
      </w:r>
      <w:proofErr w:type="spellStart"/>
      <w:r w:rsidR="00301016" w:rsidRPr="009C044B">
        <w:rPr>
          <w:rFonts w:asciiTheme="minorHAnsi" w:hAnsiTheme="minorHAnsi"/>
          <w:color w:val="000000"/>
          <w:highlight w:val="black"/>
        </w:rPr>
        <w:t>преко</w:t>
      </w:r>
      <w:proofErr w:type="spellEnd"/>
      <w:r w:rsidR="00301016" w:rsidRPr="009C044B">
        <w:rPr>
          <w:rFonts w:asciiTheme="minorHAnsi" w:hAnsiTheme="minorHAnsi"/>
          <w:color w:val="000000"/>
          <w:highlight w:val="black"/>
        </w:rPr>
        <w:t xml:space="preserve"> </w:t>
      </w:r>
      <w:proofErr w:type="spellStart"/>
      <w:r w:rsidR="00301016" w:rsidRPr="009C044B">
        <w:rPr>
          <w:rFonts w:asciiTheme="minorHAnsi" w:hAnsiTheme="minorHAnsi"/>
          <w:color w:val="000000"/>
          <w:highlight w:val="black"/>
        </w:rPr>
        <w:t>пуномоћника</w:t>
      </w:r>
      <w:proofErr w:type="spellEnd"/>
      <w:r w:rsidR="00301016" w:rsidRPr="009C044B">
        <w:rPr>
          <w:rFonts w:asciiTheme="minorHAnsi" w:hAnsiTheme="minorHAnsi"/>
          <w:color w:val="000000"/>
          <w:highlight w:val="black"/>
        </w:rPr>
        <w:t xml:space="preserve"> </w:t>
      </w:r>
      <w:proofErr w:type="spellStart"/>
      <w:r w:rsidRPr="009C044B">
        <w:rPr>
          <w:rFonts w:asciiTheme="minorHAnsi" w:hAnsiTheme="minorHAnsi" w:cstheme="minorHAnsi"/>
          <w:highlight w:val="black"/>
        </w:rPr>
        <w:t>Томчић</w:t>
      </w:r>
      <w:proofErr w:type="spellEnd"/>
      <w:r w:rsidRPr="009C044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9C044B">
        <w:rPr>
          <w:rFonts w:asciiTheme="minorHAnsi" w:hAnsiTheme="minorHAnsi" w:cstheme="minorHAnsi"/>
          <w:highlight w:val="black"/>
        </w:rPr>
        <w:t>Слободана</w:t>
      </w:r>
      <w:proofErr w:type="spellEnd"/>
      <w:r w:rsidR="00301016" w:rsidRPr="009C044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301016" w:rsidRPr="009C044B">
        <w:rPr>
          <w:rFonts w:asciiTheme="minorHAnsi" w:hAnsiTheme="minorHAnsi" w:cstheme="minorHAnsi"/>
          <w:highlight w:val="black"/>
        </w:rPr>
        <w:t>из</w:t>
      </w:r>
      <w:proofErr w:type="spellEnd"/>
      <w:r w:rsidR="00301016" w:rsidRPr="009C044B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9C044B">
        <w:rPr>
          <w:rFonts w:asciiTheme="minorHAnsi" w:hAnsiTheme="minorHAnsi" w:cstheme="minorHAnsi"/>
          <w:highlight w:val="black"/>
        </w:rPr>
        <w:t>Оџака</w:t>
      </w:r>
      <w:proofErr w:type="spellEnd"/>
      <w:r w:rsidR="00301016">
        <w:rPr>
          <w:rFonts w:asciiTheme="minorHAnsi" w:hAnsiTheme="minorHAnsi" w:cstheme="minorHAnsi"/>
        </w:rPr>
        <w:t>,</w:t>
      </w:r>
      <w:r w:rsidR="00301016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за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издавање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7377D0" w:rsidRPr="005233DE">
        <w:rPr>
          <w:rFonts w:asciiTheme="minorHAnsi" w:hAnsiTheme="minorHAnsi"/>
          <w:color w:val="000000"/>
        </w:rPr>
        <w:t>грађев</w:t>
      </w:r>
      <w:r w:rsidR="00A041A7">
        <w:rPr>
          <w:rFonts w:asciiTheme="minorHAnsi" w:hAnsiTheme="minorHAnsi"/>
          <w:color w:val="000000"/>
        </w:rPr>
        <w:t>инске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дозволе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за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изградњу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објек</w:t>
      </w:r>
      <w:r>
        <w:rPr>
          <w:rFonts w:asciiTheme="minorHAnsi" w:hAnsiTheme="minorHAnsi"/>
          <w:color w:val="000000"/>
        </w:rPr>
        <w:t>ата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ближе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301016" w:rsidRPr="00301016" w:rsidRDefault="00301016" w:rsidP="007E4ADB">
      <w:pPr>
        <w:ind w:left="1080" w:hanging="360"/>
        <w:jc w:val="both"/>
        <w:rPr>
          <w:rFonts w:ascii="Calibri" w:hAnsi="Calibri" w:cs="Calibri"/>
        </w:rPr>
      </w:pPr>
    </w:p>
    <w:p w:rsidR="00301016" w:rsidRPr="00675345" w:rsidRDefault="00301016" w:rsidP="0067534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="009342B3" w:rsidRPr="009342B3">
        <w:rPr>
          <w:sz w:val="24"/>
          <w:szCs w:val="24"/>
        </w:rPr>
        <w:t xml:space="preserve"> </w:t>
      </w:r>
      <w:r w:rsidR="009342B3">
        <w:rPr>
          <w:sz w:val="24"/>
          <w:szCs w:val="24"/>
        </w:rPr>
        <w:t>КД</w:t>
      </w:r>
      <w:r w:rsidRPr="00E16AD8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 w:rsidR="009342B3"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” </w:t>
      </w:r>
      <w:proofErr w:type="spellStart"/>
      <w:r w:rsidR="009342B3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9342B3">
        <w:rPr>
          <w:sz w:val="24"/>
          <w:szCs w:val="24"/>
        </w:rPr>
        <w:t>08/2020</w:t>
      </w:r>
      <w:r>
        <w:rPr>
          <w:sz w:val="24"/>
          <w:szCs w:val="24"/>
        </w:rPr>
        <w:t xml:space="preserve"> </w:t>
      </w:r>
      <w:proofErr w:type="spellStart"/>
      <w:r w:rsidR="009342B3">
        <w:rPr>
          <w:sz w:val="24"/>
          <w:szCs w:val="24"/>
        </w:rPr>
        <w:t>април</w:t>
      </w:r>
      <w:proofErr w:type="spellEnd"/>
      <w:r w:rsidR="009342B3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 w:rsidR="009342B3">
        <w:rPr>
          <w:sz w:val="24"/>
          <w:szCs w:val="24"/>
        </w:rPr>
        <w:t xml:space="preserve"> </w:t>
      </w:r>
      <w:proofErr w:type="spellStart"/>
      <w:r w:rsidR="009342B3">
        <w:rPr>
          <w:sz w:val="24"/>
          <w:szCs w:val="24"/>
        </w:rPr>
        <w:t>Слободан</w:t>
      </w:r>
      <w:proofErr w:type="spellEnd"/>
      <w:r w:rsidR="00675345">
        <w:rPr>
          <w:sz w:val="24"/>
          <w:szCs w:val="24"/>
        </w:rPr>
        <w:t xml:space="preserve"> </w:t>
      </w:r>
      <w:proofErr w:type="spellStart"/>
      <w:r w:rsidR="00675345"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342B3">
        <w:rPr>
          <w:sz w:val="24"/>
          <w:szCs w:val="24"/>
        </w:rPr>
        <w:t>Слободан</w:t>
      </w:r>
      <w:proofErr w:type="spellEnd"/>
      <w:r w:rsidR="009342B3">
        <w:rPr>
          <w:sz w:val="24"/>
          <w:szCs w:val="24"/>
        </w:rPr>
        <w:t xml:space="preserve"> </w:t>
      </w:r>
      <w:proofErr w:type="spellStart"/>
      <w:r w:rsidR="009342B3"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</w:t>
      </w:r>
      <w:r w:rsidR="009342B3">
        <w:rPr>
          <w:sz w:val="24"/>
          <w:szCs w:val="24"/>
        </w:rPr>
        <w:t>грађ</w:t>
      </w:r>
      <w:proofErr w:type="spellEnd"/>
      <w:r w:rsidR="009342B3">
        <w:rPr>
          <w:sz w:val="24"/>
          <w:szCs w:val="24"/>
        </w:rPr>
        <w:t xml:space="preserve">. </w:t>
      </w:r>
      <w:proofErr w:type="spellStart"/>
      <w:proofErr w:type="gramStart"/>
      <w:r w:rsidR="009342B3">
        <w:rPr>
          <w:sz w:val="24"/>
          <w:szCs w:val="24"/>
        </w:rPr>
        <w:t>са</w:t>
      </w:r>
      <w:proofErr w:type="spellEnd"/>
      <w:proofErr w:type="gramEnd"/>
      <w:r w:rsidR="009342B3">
        <w:rPr>
          <w:sz w:val="24"/>
          <w:szCs w:val="24"/>
        </w:rPr>
        <w:t xml:space="preserve"> </w:t>
      </w:r>
      <w:proofErr w:type="spellStart"/>
      <w:r w:rsidR="009342B3">
        <w:rPr>
          <w:sz w:val="24"/>
          <w:szCs w:val="24"/>
        </w:rPr>
        <w:t>лиценцом</w:t>
      </w:r>
      <w:proofErr w:type="spellEnd"/>
      <w:r w:rsidR="009342B3">
        <w:rPr>
          <w:sz w:val="24"/>
          <w:szCs w:val="24"/>
        </w:rPr>
        <w:t xml:space="preserve"> </w:t>
      </w:r>
      <w:proofErr w:type="spellStart"/>
      <w:r w:rsidR="009342B3">
        <w:rPr>
          <w:sz w:val="24"/>
          <w:szCs w:val="24"/>
        </w:rPr>
        <w:t>број</w:t>
      </w:r>
      <w:proofErr w:type="spellEnd"/>
      <w:r w:rsidR="009342B3">
        <w:rPr>
          <w:sz w:val="24"/>
          <w:szCs w:val="24"/>
        </w:rPr>
        <w:t xml:space="preserve"> 311</w:t>
      </w:r>
      <w:r>
        <w:rPr>
          <w:sz w:val="24"/>
          <w:szCs w:val="24"/>
        </w:rPr>
        <w:t xml:space="preserve"> </w:t>
      </w:r>
      <w:r w:rsidR="009342B3">
        <w:rPr>
          <w:sz w:val="24"/>
          <w:szCs w:val="24"/>
        </w:rPr>
        <w:t>2399 03</w:t>
      </w:r>
      <w:r w:rsidRPr="009571D8">
        <w:rPr>
          <w:sz w:val="24"/>
          <w:szCs w:val="24"/>
        </w:rPr>
        <w:t>,</w:t>
      </w:r>
      <w:r w:rsidRPr="00E16A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r w:rsidR="009342B3">
        <w:rPr>
          <w:sz w:val="24"/>
          <w:szCs w:val="24"/>
        </w:rPr>
        <w:t xml:space="preserve">БМ </w:t>
      </w:r>
      <w:proofErr w:type="spellStart"/>
      <w:r w:rsidR="009342B3">
        <w:rPr>
          <w:sz w:val="24"/>
          <w:szCs w:val="24"/>
        </w:rPr>
        <w:t>систем</w:t>
      </w:r>
      <w:proofErr w:type="spellEnd"/>
      <w:r>
        <w:rPr>
          <w:sz w:val="24"/>
          <w:szCs w:val="24"/>
        </w:rPr>
        <w:t xml:space="preserve">“ </w:t>
      </w:r>
      <w:proofErr w:type="spellStart"/>
      <w:r w:rsidR="009342B3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9342B3">
        <w:rPr>
          <w:sz w:val="24"/>
          <w:szCs w:val="24"/>
        </w:rPr>
        <w:t>26/2020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9342B3">
        <w:rPr>
          <w:sz w:val="24"/>
          <w:szCs w:val="24"/>
        </w:rPr>
        <w:t>јул 2020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342B3">
        <w:rPr>
          <w:sz w:val="24"/>
          <w:szCs w:val="24"/>
        </w:rPr>
        <w:t>Мирослав</w:t>
      </w:r>
      <w:proofErr w:type="spellEnd"/>
      <w:r w:rsidR="009342B3">
        <w:rPr>
          <w:sz w:val="24"/>
          <w:szCs w:val="24"/>
        </w:rPr>
        <w:t xml:space="preserve"> Бобинац</w:t>
      </w:r>
      <w:r w:rsidR="00675345">
        <w:rPr>
          <w:sz w:val="24"/>
          <w:szCs w:val="24"/>
        </w:rPr>
        <w:t>;</w:t>
      </w:r>
    </w:p>
    <w:p w:rsidR="00675345" w:rsidRPr="008A121B" w:rsidRDefault="00675345" w:rsidP="0067534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lastRenderedPageBreak/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КД</w:t>
      </w:r>
      <w:r w:rsidRPr="00E16AD8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08/2020 </w:t>
      </w:r>
      <w:proofErr w:type="spellStart"/>
      <w:r>
        <w:rPr>
          <w:sz w:val="24"/>
          <w:szCs w:val="24"/>
        </w:rPr>
        <w:t>април</w:t>
      </w:r>
      <w:proofErr w:type="spellEnd"/>
      <w:r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311 2399 03</w:t>
      </w:r>
      <w:r w:rsidRPr="009571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свеска-0,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архитектуре-1 и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конструкције-10;</w:t>
      </w:r>
    </w:p>
    <w:p w:rsidR="00301016" w:rsidRPr="00675345" w:rsidRDefault="00301016" w:rsidP="0067534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75345">
        <w:rPr>
          <w:sz w:val="24"/>
          <w:szCs w:val="24"/>
        </w:rPr>
        <w:t>Елаборат</w:t>
      </w:r>
      <w:proofErr w:type="spellEnd"/>
      <w:r w:rsidRPr="00675345">
        <w:rPr>
          <w:sz w:val="24"/>
          <w:szCs w:val="24"/>
        </w:rPr>
        <w:t xml:space="preserve"> </w:t>
      </w:r>
      <w:proofErr w:type="spellStart"/>
      <w:r w:rsidRPr="00675345">
        <w:rPr>
          <w:sz w:val="24"/>
          <w:szCs w:val="24"/>
        </w:rPr>
        <w:t>енергетске</w:t>
      </w:r>
      <w:proofErr w:type="spellEnd"/>
      <w:r w:rsidRPr="00675345">
        <w:rPr>
          <w:sz w:val="24"/>
          <w:szCs w:val="24"/>
        </w:rPr>
        <w:t xml:space="preserve"> </w:t>
      </w:r>
      <w:proofErr w:type="spellStart"/>
      <w:r w:rsidRPr="00675345">
        <w:rPr>
          <w:sz w:val="24"/>
          <w:szCs w:val="24"/>
        </w:rPr>
        <w:t>ефикасности</w:t>
      </w:r>
      <w:proofErr w:type="spellEnd"/>
      <w:r w:rsidRPr="00675345">
        <w:rPr>
          <w:sz w:val="24"/>
          <w:szCs w:val="24"/>
        </w:rPr>
        <w:t xml:space="preserve"> </w:t>
      </w:r>
      <w:proofErr w:type="spellStart"/>
      <w:r w:rsidRPr="00675345">
        <w:rPr>
          <w:sz w:val="24"/>
          <w:szCs w:val="24"/>
        </w:rPr>
        <w:t>број</w:t>
      </w:r>
      <w:proofErr w:type="spellEnd"/>
      <w:r w:rsidRPr="00675345">
        <w:rPr>
          <w:sz w:val="24"/>
          <w:szCs w:val="24"/>
        </w:rPr>
        <w:t xml:space="preserve"> </w:t>
      </w:r>
      <w:r w:rsidR="009342B3" w:rsidRPr="00675345">
        <w:rPr>
          <w:sz w:val="24"/>
          <w:szCs w:val="24"/>
        </w:rPr>
        <w:t>Е 073/20</w:t>
      </w:r>
      <w:r w:rsidRPr="00675345">
        <w:rPr>
          <w:sz w:val="24"/>
          <w:szCs w:val="24"/>
        </w:rPr>
        <w:t xml:space="preserve"> </w:t>
      </w:r>
      <w:proofErr w:type="spellStart"/>
      <w:r w:rsidRPr="00675345">
        <w:rPr>
          <w:sz w:val="24"/>
          <w:szCs w:val="24"/>
        </w:rPr>
        <w:t>од</w:t>
      </w:r>
      <w:proofErr w:type="spellEnd"/>
      <w:r w:rsidRPr="00675345">
        <w:rPr>
          <w:sz w:val="24"/>
          <w:szCs w:val="24"/>
        </w:rPr>
        <w:t xml:space="preserve"> </w:t>
      </w:r>
      <w:proofErr w:type="spellStart"/>
      <w:r w:rsidRPr="00675345">
        <w:rPr>
          <w:sz w:val="24"/>
          <w:szCs w:val="24"/>
        </w:rPr>
        <w:t>децембра</w:t>
      </w:r>
      <w:proofErr w:type="spellEnd"/>
      <w:r w:rsidRPr="00675345">
        <w:rPr>
          <w:sz w:val="24"/>
          <w:szCs w:val="24"/>
        </w:rPr>
        <w:t xml:space="preserve"> 2019. </w:t>
      </w:r>
      <w:proofErr w:type="spellStart"/>
      <w:r w:rsidRPr="00675345">
        <w:rPr>
          <w:sz w:val="24"/>
          <w:szCs w:val="24"/>
        </w:rPr>
        <w:t>израђен</w:t>
      </w:r>
      <w:proofErr w:type="spellEnd"/>
      <w:r w:rsidRPr="00675345">
        <w:rPr>
          <w:sz w:val="24"/>
          <w:szCs w:val="24"/>
        </w:rPr>
        <w:t xml:space="preserve"> </w:t>
      </w:r>
      <w:proofErr w:type="spellStart"/>
      <w:r w:rsidRPr="00675345">
        <w:rPr>
          <w:sz w:val="24"/>
          <w:szCs w:val="24"/>
        </w:rPr>
        <w:t>од</w:t>
      </w:r>
      <w:proofErr w:type="spellEnd"/>
      <w:r w:rsidRPr="00675345">
        <w:rPr>
          <w:sz w:val="24"/>
          <w:szCs w:val="24"/>
        </w:rPr>
        <w:t xml:space="preserve"> </w:t>
      </w:r>
      <w:proofErr w:type="spellStart"/>
      <w:r w:rsidRPr="00675345">
        <w:rPr>
          <w:sz w:val="24"/>
          <w:szCs w:val="24"/>
        </w:rPr>
        <w:t>стране</w:t>
      </w:r>
      <w:proofErr w:type="spellEnd"/>
      <w:r w:rsidRPr="00675345">
        <w:rPr>
          <w:sz w:val="24"/>
          <w:szCs w:val="24"/>
        </w:rPr>
        <w:t xml:space="preserve"> </w:t>
      </w:r>
      <w:proofErr w:type="spellStart"/>
      <w:r w:rsidRPr="00675345">
        <w:rPr>
          <w:sz w:val="24"/>
          <w:szCs w:val="24"/>
        </w:rPr>
        <w:t>Пројектног</w:t>
      </w:r>
      <w:proofErr w:type="spellEnd"/>
      <w:r w:rsidRPr="00675345">
        <w:rPr>
          <w:sz w:val="24"/>
          <w:szCs w:val="24"/>
        </w:rPr>
        <w:t xml:space="preserve"> </w:t>
      </w:r>
      <w:proofErr w:type="spellStart"/>
      <w:r w:rsidRPr="00675345">
        <w:rPr>
          <w:sz w:val="24"/>
          <w:szCs w:val="24"/>
        </w:rPr>
        <w:t>бироа</w:t>
      </w:r>
      <w:proofErr w:type="spellEnd"/>
      <w:r w:rsidRPr="00675345">
        <w:rPr>
          <w:sz w:val="24"/>
          <w:szCs w:val="24"/>
        </w:rPr>
        <w:t xml:space="preserve"> „</w:t>
      </w:r>
      <w:proofErr w:type="spellStart"/>
      <w:r w:rsidR="007C3EAA" w:rsidRPr="00675345">
        <w:rPr>
          <w:sz w:val="24"/>
          <w:szCs w:val="24"/>
        </w:rPr>
        <w:t>Круг</w:t>
      </w:r>
      <w:proofErr w:type="spellEnd"/>
      <w:r w:rsidRPr="00675345">
        <w:rPr>
          <w:sz w:val="24"/>
          <w:szCs w:val="24"/>
        </w:rPr>
        <w:t xml:space="preserve">“ </w:t>
      </w:r>
      <w:proofErr w:type="spellStart"/>
      <w:r w:rsidRPr="00675345">
        <w:rPr>
          <w:sz w:val="24"/>
          <w:szCs w:val="24"/>
        </w:rPr>
        <w:t>доо</w:t>
      </w:r>
      <w:proofErr w:type="spellEnd"/>
      <w:r w:rsidRPr="00675345">
        <w:rPr>
          <w:sz w:val="24"/>
          <w:szCs w:val="24"/>
        </w:rPr>
        <w:t xml:space="preserve"> </w:t>
      </w:r>
      <w:proofErr w:type="spellStart"/>
      <w:r w:rsidR="007C3EAA" w:rsidRPr="00675345">
        <w:rPr>
          <w:sz w:val="24"/>
          <w:szCs w:val="24"/>
        </w:rPr>
        <w:t>Кула</w:t>
      </w:r>
      <w:proofErr w:type="spellEnd"/>
      <w:r w:rsidRPr="00675345">
        <w:rPr>
          <w:sz w:val="24"/>
          <w:szCs w:val="24"/>
        </w:rPr>
        <w:t xml:space="preserve"> </w:t>
      </w:r>
      <w:proofErr w:type="spellStart"/>
      <w:r w:rsidRPr="00675345">
        <w:rPr>
          <w:sz w:val="24"/>
          <w:szCs w:val="24"/>
        </w:rPr>
        <w:t>овлашћено</w:t>
      </w:r>
      <w:proofErr w:type="spellEnd"/>
      <w:r w:rsidRPr="00675345">
        <w:rPr>
          <w:sz w:val="24"/>
          <w:szCs w:val="24"/>
        </w:rPr>
        <w:t xml:space="preserve"> </w:t>
      </w:r>
      <w:proofErr w:type="spellStart"/>
      <w:r w:rsidRPr="00675345">
        <w:rPr>
          <w:sz w:val="24"/>
          <w:szCs w:val="24"/>
        </w:rPr>
        <w:t>лице</w:t>
      </w:r>
      <w:proofErr w:type="spellEnd"/>
      <w:r w:rsidRPr="00675345">
        <w:rPr>
          <w:sz w:val="24"/>
          <w:szCs w:val="24"/>
        </w:rPr>
        <w:t xml:space="preserve">  </w:t>
      </w:r>
      <w:proofErr w:type="spellStart"/>
      <w:r w:rsidR="007C3EAA" w:rsidRPr="00675345">
        <w:rPr>
          <w:sz w:val="24"/>
          <w:szCs w:val="24"/>
        </w:rPr>
        <w:t>Душан</w:t>
      </w:r>
      <w:proofErr w:type="spellEnd"/>
      <w:r w:rsidR="007C3EAA" w:rsidRPr="00675345">
        <w:rPr>
          <w:sz w:val="24"/>
          <w:szCs w:val="24"/>
        </w:rPr>
        <w:t xml:space="preserve"> </w:t>
      </w:r>
      <w:proofErr w:type="spellStart"/>
      <w:r w:rsidR="007C3EAA" w:rsidRPr="00675345">
        <w:rPr>
          <w:sz w:val="24"/>
          <w:szCs w:val="24"/>
        </w:rPr>
        <w:t>Кесић</w:t>
      </w:r>
      <w:proofErr w:type="spellEnd"/>
      <w:r w:rsidRPr="00675345">
        <w:rPr>
          <w:sz w:val="24"/>
          <w:szCs w:val="24"/>
        </w:rPr>
        <w:t xml:space="preserve"> </w:t>
      </w:r>
      <w:proofErr w:type="spellStart"/>
      <w:r w:rsidRPr="00675345">
        <w:rPr>
          <w:sz w:val="24"/>
          <w:szCs w:val="24"/>
        </w:rPr>
        <w:t>дипл.инж.</w:t>
      </w:r>
      <w:r w:rsidR="007C3EAA" w:rsidRPr="00675345">
        <w:rPr>
          <w:sz w:val="24"/>
          <w:szCs w:val="24"/>
        </w:rPr>
        <w:t>грађ</w:t>
      </w:r>
      <w:proofErr w:type="spellEnd"/>
      <w:r w:rsidRPr="00675345">
        <w:rPr>
          <w:sz w:val="24"/>
          <w:szCs w:val="24"/>
        </w:rPr>
        <w:t xml:space="preserve">., </w:t>
      </w:r>
      <w:proofErr w:type="spellStart"/>
      <w:r w:rsidRPr="00675345">
        <w:rPr>
          <w:sz w:val="24"/>
          <w:szCs w:val="24"/>
        </w:rPr>
        <w:t>број</w:t>
      </w:r>
      <w:proofErr w:type="spellEnd"/>
      <w:r w:rsidRPr="00675345">
        <w:rPr>
          <w:sz w:val="24"/>
          <w:szCs w:val="24"/>
        </w:rPr>
        <w:t xml:space="preserve"> </w:t>
      </w:r>
      <w:proofErr w:type="spellStart"/>
      <w:r w:rsidRPr="00675345">
        <w:rPr>
          <w:sz w:val="24"/>
          <w:szCs w:val="24"/>
        </w:rPr>
        <w:t>овлашћења</w:t>
      </w:r>
      <w:proofErr w:type="spellEnd"/>
      <w:r w:rsidR="007C3EAA" w:rsidRPr="00675345">
        <w:rPr>
          <w:sz w:val="24"/>
          <w:szCs w:val="24"/>
        </w:rPr>
        <w:t xml:space="preserve"> </w:t>
      </w:r>
      <w:r w:rsidRPr="00675345">
        <w:rPr>
          <w:sz w:val="24"/>
          <w:szCs w:val="24"/>
        </w:rPr>
        <w:t>381 0</w:t>
      </w:r>
      <w:r w:rsidR="007C3EAA" w:rsidRPr="00675345">
        <w:rPr>
          <w:sz w:val="24"/>
          <w:szCs w:val="24"/>
        </w:rPr>
        <w:t>888 13</w:t>
      </w:r>
      <w:r w:rsidRPr="00675345">
        <w:rPr>
          <w:sz w:val="24"/>
          <w:szCs w:val="24"/>
        </w:rPr>
        <w:t>;</w:t>
      </w:r>
    </w:p>
    <w:p w:rsidR="00301016" w:rsidRPr="0091377F" w:rsidRDefault="00301016" w:rsidP="00301016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Графичку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документацију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dw</w:t>
      </w:r>
      <w:r>
        <w:rPr>
          <w:sz w:val="24"/>
          <w:szCs w:val="24"/>
        </w:rPr>
        <w:t>f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формату</w:t>
      </w:r>
      <w:proofErr w:type="spellEnd"/>
      <w:r w:rsidRPr="0091377F">
        <w:rPr>
          <w:sz w:val="24"/>
          <w:szCs w:val="24"/>
        </w:rPr>
        <w:t>;</w:t>
      </w:r>
    </w:p>
    <w:p w:rsidR="00301016" w:rsidRPr="006C1650" w:rsidRDefault="00301016" w:rsidP="00301016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>;</w:t>
      </w:r>
    </w:p>
    <w:p w:rsidR="003D5AF0" w:rsidRPr="00A041A7" w:rsidRDefault="00F95C35" w:rsidP="00301016">
      <w:pPr>
        <w:numPr>
          <w:ilvl w:val="0"/>
          <w:numId w:val="4"/>
        </w:numPr>
        <w:ind w:left="1559" w:hanging="35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A041A7">
        <w:rPr>
          <w:rFonts w:asciiTheme="minorHAnsi" w:hAnsiTheme="minorHAnsi"/>
        </w:rPr>
        <w:t xml:space="preserve"> </w:t>
      </w:r>
      <w:r w:rsidR="001758EA" w:rsidRPr="00A041A7">
        <w:rPr>
          <w:rFonts w:asciiTheme="minorHAnsi" w:hAnsiTheme="minorHAnsi"/>
        </w:rPr>
        <w:t>и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758EA">
        <w:rPr>
          <w:rFonts w:asciiTheme="minorHAnsi" w:hAnsiTheme="minorHAnsi"/>
        </w:rPr>
        <w:t>накнаде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за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Централну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евиденцију</w:t>
      </w:r>
      <w:proofErr w:type="spellEnd"/>
      <w:r w:rsidR="001758EA">
        <w:rPr>
          <w:rFonts w:asciiTheme="minorHAnsi" w:hAnsiTheme="minorHAnsi"/>
        </w:rPr>
        <w:t>.</w:t>
      </w:r>
    </w:p>
    <w:p w:rsidR="003D5AF0" w:rsidRPr="003D5AF0" w:rsidRDefault="003D5AF0" w:rsidP="003D5AF0">
      <w:pPr>
        <w:ind w:left="1560"/>
        <w:jc w:val="both"/>
        <w:rPr>
          <w:rFonts w:asciiTheme="minorHAnsi" w:hAnsi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8A2B3F">
        <w:rPr>
          <w:rFonts w:ascii="Calibri" w:hAnsi="Calibri" w:cs="Calibri"/>
        </w:rPr>
        <w:t>16.</w:t>
      </w:r>
      <w:proofErr w:type="gramEnd"/>
      <w:r w:rsidR="008A2B3F">
        <w:rPr>
          <w:rFonts w:ascii="Calibri" w:hAnsi="Calibri" w:cs="Calibri"/>
        </w:rPr>
        <w:t xml:space="preserve"> и 17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301016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садржи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све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прописане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податке</w:t>
      </w:r>
      <w:proofErr w:type="spellEnd"/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8A2B3F">
        <w:rPr>
          <w:rFonts w:ascii="Calibri" w:hAnsi="Calibri" w:cs="Calibri"/>
        </w:rPr>
        <w:t>да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ли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је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уз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захтев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приложена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сва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документација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прописана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Законом</w:t>
      </w:r>
      <w:proofErr w:type="spellEnd"/>
      <w:r w:rsidR="008A2B3F" w:rsidRPr="00E72EB0">
        <w:rPr>
          <w:rFonts w:ascii="Calibri" w:hAnsi="Calibri" w:cs="Calibri"/>
        </w:rPr>
        <w:t xml:space="preserve"> и </w:t>
      </w:r>
      <w:proofErr w:type="spellStart"/>
      <w:r w:rsidR="008A2B3F" w:rsidRPr="00E72EB0">
        <w:rPr>
          <w:rFonts w:ascii="Calibri" w:hAnsi="Calibri" w:cs="Calibri"/>
        </w:rPr>
        <w:t>подзаконским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актима</w:t>
      </w:r>
      <w:proofErr w:type="spellEnd"/>
      <w:r w:rsidR="008A2B3F">
        <w:rPr>
          <w:rFonts w:ascii="Calibri" w:hAnsi="Calibri" w:cs="Calibri"/>
        </w:rPr>
        <w:t>;</w:t>
      </w:r>
      <w:r w:rsidR="00046E2B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административних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такси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7C3EAA" w:rsidRPr="007804F9" w:rsidRDefault="007C3EAA" w:rsidP="007C3EA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>
        <w:rPr>
          <w:rFonts w:ascii="Calibri" w:hAnsi="Calibri" w:cs="Calibri"/>
          <w:b/>
        </w:rPr>
        <w:t>Лист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</w:rPr>
        <w:t>непокретности</w:t>
      </w:r>
      <w:proofErr w:type="spellEnd"/>
      <w:r>
        <w:rPr>
          <w:rFonts w:ascii="Calibri" w:hAnsi="Calibri" w:cs="Calibri"/>
          <w:b/>
        </w:rPr>
        <w:t xml:space="preserve">  </w:t>
      </w:r>
      <w:proofErr w:type="spellStart"/>
      <w:r>
        <w:rPr>
          <w:rFonts w:ascii="Calibri" w:hAnsi="Calibri" w:cs="Calibri"/>
          <w:b/>
        </w:rPr>
        <w:t>број</w:t>
      </w:r>
      <w:proofErr w:type="spellEnd"/>
      <w:proofErr w:type="gramEnd"/>
      <w:r>
        <w:rPr>
          <w:rFonts w:ascii="Calibri" w:hAnsi="Calibri" w:cs="Calibri"/>
          <w:b/>
        </w:rPr>
        <w:t xml:space="preserve"> </w:t>
      </w:r>
      <w:r w:rsidR="00675345">
        <w:rPr>
          <w:rFonts w:ascii="Calibri" w:hAnsi="Calibri" w:cs="Calibri"/>
          <w:b/>
        </w:rPr>
        <w:t>4273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к.о</w:t>
      </w:r>
      <w:proofErr w:type="spellEnd"/>
      <w:r>
        <w:rPr>
          <w:rFonts w:ascii="Calibri" w:hAnsi="Calibri" w:cs="Calibri"/>
          <w:b/>
        </w:rPr>
        <w:t xml:space="preserve">. </w:t>
      </w:r>
      <w:r w:rsidR="00675345">
        <w:rPr>
          <w:rFonts w:ascii="Calibri" w:hAnsi="Calibri" w:cs="Calibri"/>
          <w:b/>
        </w:rPr>
        <w:t>Оџаци</w:t>
      </w:r>
      <w:r>
        <w:rPr>
          <w:rFonts w:ascii="Calibri" w:hAnsi="Calibri" w:cs="Calibri"/>
          <w:b/>
        </w:rPr>
        <w:t xml:space="preserve"> (</w:t>
      </w:r>
      <w:proofErr w:type="spellStart"/>
      <w:r>
        <w:rPr>
          <w:rFonts w:ascii="Calibri" w:hAnsi="Calibri" w:cs="Calibri"/>
          <w:b/>
        </w:rPr>
        <w:t>Јавни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приступ</w:t>
      </w:r>
      <w:proofErr w:type="spellEnd"/>
      <w:r>
        <w:rPr>
          <w:rFonts w:ascii="Calibri" w:hAnsi="Calibri" w:cs="Calibri"/>
          <w:b/>
        </w:rPr>
        <w:t xml:space="preserve">-е </w:t>
      </w:r>
      <w:proofErr w:type="spellStart"/>
      <w:r>
        <w:rPr>
          <w:rFonts w:ascii="Calibri" w:hAnsi="Calibri" w:cs="Calibri"/>
          <w:b/>
        </w:rPr>
        <w:t>Катастар</w:t>
      </w:r>
      <w:proofErr w:type="spellEnd"/>
      <w:r>
        <w:rPr>
          <w:rFonts w:ascii="Calibri" w:hAnsi="Calibri" w:cs="Calibri"/>
          <w:b/>
        </w:rPr>
        <w:t xml:space="preserve">), </w:t>
      </w:r>
      <w:proofErr w:type="spellStart"/>
      <w:r>
        <w:rPr>
          <w:rFonts w:ascii="Calibri" w:hAnsi="Calibri" w:cs="Calibri"/>
          <w:b/>
        </w:rPr>
        <w:t>утврђено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подносилац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захтева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нема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одговарајуће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право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на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675345">
        <w:rPr>
          <w:rFonts w:ascii="Calibri" w:hAnsi="Calibri" w:cs="Calibri"/>
          <w:b/>
        </w:rPr>
        <w:t>земљишту</w:t>
      </w:r>
      <w:proofErr w:type="spellEnd"/>
      <w:r w:rsidR="00675345">
        <w:rPr>
          <w:rFonts w:ascii="Calibri" w:hAnsi="Calibri" w:cs="Calibri"/>
          <w:b/>
        </w:rPr>
        <w:t xml:space="preserve">, </w:t>
      </w:r>
      <w:proofErr w:type="spellStart"/>
      <w:r w:rsidR="00675345">
        <w:rPr>
          <w:rFonts w:ascii="Calibri" w:hAnsi="Calibri" w:cs="Calibri"/>
          <w:b/>
        </w:rPr>
        <w:t>већ</w:t>
      </w:r>
      <w:proofErr w:type="spellEnd"/>
      <w:r w:rsidR="00675345">
        <w:rPr>
          <w:rFonts w:ascii="Calibri" w:hAnsi="Calibri" w:cs="Calibri"/>
          <w:b/>
        </w:rPr>
        <w:t xml:space="preserve"> </w:t>
      </w:r>
      <w:proofErr w:type="spellStart"/>
      <w:r w:rsidR="00675345">
        <w:rPr>
          <w:rFonts w:ascii="Calibri" w:hAnsi="Calibri" w:cs="Calibri"/>
          <w:b/>
        </w:rPr>
        <w:t>је</w:t>
      </w:r>
      <w:proofErr w:type="spellEnd"/>
      <w:r w:rsidR="00675345">
        <w:rPr>
          <w:rFonts w:ascii="Calibri" w:hAnsi="Calibri" w:cs="Calibri"/>
          <w:b/>
        </w:rPr>
        <w:t xml:space="preserve"> </w:t>
      </w:r>
      <w:proofErr w:type="spellStart"/>
      <w:r w:rsidR="00675345">
        <w:rPr>
          <w:rFonts w:ascii="Calibri" w:hAnsi="Calibri" w:cs="Calibri"/>
          <w:b/>
        </w:rPr>
        <w:t>као</w:t>
      </w:r>
      <w:proofErr w:type="spellEnd"/>
      <w:r w:rsidR="00675345">
        <w:rPr>
          <w:rFonts w:ascii="Calibri" w:hAnsi="Calibri" w:cs="Calibri"/>
          <w:b/>
        </w:rPr>
        <w:t xml:space="preserve"> </w:t>
      </w:r>
      <w:proofErr w:type="spellStart"/>
      <w:r w:rsidR="00675345">
        <w:rPr>
          <w:rFonts w:ascii="Calibri" w:hAnsi="Calibri" w:cs="Calibri"/>
          <w:b/>
        </w:rPr>
        <w:t>носилац</w:t>
      </w:r>
      <w:proofErr w:type="spellEnd"/>
      <w:r w:rsidR="00675345">
        <w:rPr>
          <w:rFonts w:ascii="Calibri" w:hAnsi="Calibri" w:cs="Calibri"/>
          <w:b/>
        </w:rPr>
        <w:t xml:space="preserve"> </w:t>
      </w:r>
      <w:proofErr w:type="spellStart"/>
      <w:r w:rsidR="00675345">
        <w:rPr>
          <w:rFonts w:ascii="Calibri" w:hAnsi="Calibri" w:cs="Calibri"/>
          <w:b/>
        </w:rPr>
        <w:t>права</w:t>
      </w:r>
      <w:proofErr w:type="spellEnd"/>
      <w:r w:rsidR="00675345">
        <w:rPr>
          <w:rFonts w:ascii="Calibri" w:hAnsi="Calibri" w:cs="Calibri"/>
          <w:b/>
        </w:rPr>
        <w:t xml:space="preserve"> </w:t>
      </w:r>
      <w:proofErr w:type="spellStart"/>
      <w:r w:rsidR="00675345">
        <w:rPr>
          <w:rFonts w:ascii="Calibri" w:hAnsi="Calibri" w:cs="Calibri"/>
          <w:b/>
        </w:rPr>
        <w:t>својине</w:t>
      </w:r>
      <w:proofErr w:type="spellEnd"/>
      <w:r w:rsidR="00675345">
        <w:rPr>
          <w:rFonts w:ascii="Calibri" w:hAnsi="Calibri" w:cs="Calibri"/>
          <w:b/>
        </w:rPr>
        <w:t xml:space="preserve"> </w:t>
      </w:r>
      <w:proofErr w:type="spellStart"/>
      <w:r w:rsidR="00675345">
        <w:rPr>
          <w:rFonts w:ascii="Calibri" w:hAnsi="Calibri" w:cs="Calibri"/>
          <w:b/>
        </w:rPr>
        <w:t>уписана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675345">
        <w:rPr>
          <w:rFonts w:ascii="Calibri" w:hAnsi="Calibri" w:cs="Calibri"/>
          <w:b/>
        </w:rPr>
        <w:t>Марковић</w:t>
      </w:r>
      <w:proofErr w:type="spellEnd"/>
      <w:r w:rsidR="00675345">
        <w:rPr>
          <w:rFonts w:ascii="Calibri" w:hAnsi="Calibri" w:cs="Calibri"/>
          <w:b/>
        </w:rPr>
        <w:t xml:space="preserve"> </w:t>
      </w:r>
      <w:proofErr w:type="spellStart"/>
      <w:r w:rsidR="00675345">
        <w:rPr>
          <w:rFonts w:ascii="Calibri" w:hAnsi="Calibri" w:cs="Calibri"/>
          <w:b/>
        </w:rPr>
        <w:t>Јасна</w:t>
      </w:r>
      <w:proofErr w:type="spellEnd"/>
      <w:r w:rsidR="00675345">
        <w:rPr>
          <w:rFonts w:ascii="Calibri" w:hAnsi="Calibri" w:cs="Calibri"/>
          <w:b/>
        </w:rPr>
        <w:t xml:space="preserve"> </w:t>
      </w:r>
      <w:proofErr w:type="spellStart"/>
      <w:r w:rsidR="00675345">
        <w:rPr>
          <w:rFonts w:ascii="Calibri" w:hAnsi="Calibri" w:cs="Calibri"/>
          <w:b/>
        </w:rPr>
        <w:t>из</w:t>
      </w:r>
      <w:proofErr w:type="spellEnd"/>
      <w:r w:rsidR="00675345">
        <w:rPr>
          <w:rFonts w:ascii="Calibri" w:hAnsi="Calibri" w:cs="Calibri"/>
          <w:b/>
        </w:rPr>
        <w:t xml:space="preserve"> Оџака</w:t>
      </w:r>
      <w:r>
        <w:rPr>
          <w:rFonts w:ascii="Calibri" w:hAnsi="Calibri" w:cs="Calibri"/>
          <w:b/>
        </w:rPr>
        <w:t>.</w:t>
      </w:r>
    </w:p>
    <w:p w:rsidR="003D5AF0" w:rsidRPr="003D5AF0" w:rsidRDefault="003D5AF0" w:rsidP="003D5AF0">
      <w:pPr>
        <w:ind w:left="1440"/>
        <w:jc w:val="both"/>
        <w:rPr>
          <w:rFonts w:ascii="Calibri" w:hAnsi="Calibri" w:cs="Calibri"/>
        </w:rPr>
      </w:pP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4412A8">
        <w:rPr>
          <w:rFonts w:ascii="Calibri" w:hAnsi="Calibri" w:cs="Calibri"/>
        </w:rPr>
        <w:t>18</w:t>
      </w:r>
      <w:r w:rsidR="00130692">
        <w:rPr>
          <w:rFonts w:ascii="Calibri" w:hAnsi="Calibri" w:cs="Calibri"/>
        </w:rPr>
        <w:t>.</w:t>
      </w:r>
      <w:proofErr w:type="gramEnd"/>
      <w:r w:rsidR="00130692">
        <w:rPr>
          <w:rFonts w:ascii="Calibri" w:hAnsi="Calibri" w:cs="Calibri"/>
        </w:rPr>
        <w:t xml:space="preserve"> </w:t>
      </w:r>
      <w:proofErr w:type="spellStart"/>
      <w:proofErr w:type="gramStart"/>
      <w:r w:rsidR="00130692">
        <w:rPr>
          <w:rFonts w:ascii="Calibri" w:hAnsi="Calibri" w:cs="Calibri"/>
        </w:rPr>
        <w:t>ста</w:t>
      </w:r>
      <w:r w:rsidR="004412A8">
        <w:rPr>
          <w:rFonts w:ascii="Calibri" w:hAnsi="Calibri" w:cs="Calibri"/>
        </w:rPr>
        <w:t>в</w:t>
      </w:r>
      <w:proofErr w:type="spellEnd"/>
      <w:proofErr w:type="gramEnd"/>
      <w:r w:rsidR="004412A8">
        <w:rPr>
          <w:rFonts w:ascii="Calibri" w:hAnsi="Calibri" w:cs="Calibri"/>
        </w:rPr>
        <w:t xml:space="preserve"> 1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1E0786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као</w:t>
      </w:r>
      <w:proofErr w:type="spellEnd"/>
      <w:r w:rsidR="00CD4812" w:rsidRPr="00E72EB0">
        <w:rPr>
          <w:rFonts w:ascii="Calibri" w:hAnsi="Calibri" w:cs="Calibri"/>
        </w:rPr>
        <w:t xml:space="preserve"> у </w:t>
      </w:r>
      <w:proofErr w:type="spellStart"/>
      <w:r w:rsidR="00CD4812" w:rsidRPr="00E72EB0">
        <w:rPr>
          <w:rFonts w:ascii="Calibri" w:hAnsi="Calibri" w:cs="Calibri"/>
        </w:rPr>
        <w:t>диспозитиву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675345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FC3EC7" w:rsidRDefault="00CD4812" w:rsidP="0091067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FC3EC7">
        <w:rPr>
          <w:rFonts w:ascii="Calibri" w:hAnsi="Calibri" w:cs="Calibri"/>
          <w:b/>
        </w:rPr>
        <w:t>Ако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подносилац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захтева</w:t>
      </w:r>
      <w:proofErr w:type="spellEnd"/>
      <w:r w:rsidRPr="00FC3EC7">
        <w:rPr>
          <w:rFonts w:ascii="Calibri" w:hAnsi="Calibri" w:cs="Calibri"/>
          <w:b/>
        </w:rPr>
        <w:t xml:space="preserve"> у </w:t>
      </w:r>
      <w:proofErr w:type="spellStart"/>
      <w:r w:rsidRPr="00FC3EC7">
        <w:rPr>
          <w:rFonts w:ascii="Calibri" w:hAnsi="Calibri" w:cs="Calibri"/>
          <w:b/>
        </w:rPr>
        <w:t>року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десет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дана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пријема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овог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="007C3EAA">
        <w:rPr>
          <w:rFonts w:ascii="Calibri" w:hAnsi="Calibri" w:cs="Calibri"/>
          <w:b/>
        </w:rPr>
        <w:t>решења</w:t>
      </w:r>
      <w:proofErr w:type="spellEnd"/>
      <w:r w:rsidRPr="00FC3EC7">
        <w:rPr>
          <w:rFonts w:ascii="Calibri" w:hAnsi="Calibri" w:cs="Calibri"/>
          <w:b/>
        </w:rPr>
        <w:t xml:space="preserve">, а </w:t>
      </w:r>
      <w:proofErr w:type="spellStart"/>
      <w:r w:rsidRPr="00FC3EC7">
        <w:rPr>
          <w:rFonts w:ascii="Calibri" w:hAnsi="Calibri" w:cs="Calibri"/>
          <w:b/>
        </w:rPr>
        <w:t>најкасније</w:t>
      </w:r>
      <w:proofErr w:type="spellEnd"/>
      <w:r w:rsidRPr="00FC3EC7">
        <w:rPr>
          <w:rFonts w:ascii="Calibri" w:hAnsi="Calibri" w:cs="Calibri"/>
          <w:b/>
        </w:rPr>
        <w:t xml:space="preserve"> 30 </w:t>
      </w:r>
      <w:proofErr w:type="spellStart"/>
      <w:r w:rsidRPr="00FC3EC7">
        <w:rPr>
          <w:rFonts w:ascii="Calibri" w:hAnsi="Calibri" w:cs="Calibri"/>
          <w:b/>
        </w:rPr>
        <w:t>дана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такс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и накнад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  <w:proofErr w:type="gramEnd"/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закључка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01577D" w:rsidRPr="00675345" w:rsidRDefault="00675345" w:rsidP="000E74C3">
      <w:pPr>
        <w:ind w:right="-9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дипл.правник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Јовановић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Светлана</w:t>
      </w:r>
      <w:proofErr w:type="spellEnd"/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F286FE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52DA0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577D"/>
    <w:rsid w:val="00046E2B"/>
    <w:rsid w:val="0005341A"/>
    <w:rsid w:val="000574F5"/>
    <w:rsid w:val="000600DA"/>
    <w:rsid w:val="0006534D"/>
    <w:rsid w:val="00071952"/>
    <w:rsid w:val="000D4430"/>
    <w:rsid w:val="000E4C88"/>
    <w:rsid w:val="000E6FA4"/>
    <w:rsid w:val="000E74C3"/>
    <w:rsid w:val="000F5367"/>
    <w:rsid w:val="00102D46"/>
    <w:rsid w:val="00110C10"/>
    <w:rsid w:val="001169F8"/>
    <w:rsid w:val="00117071"/>
    <w:rsid w:val="00130692"/>
    <w:rsid w:val="001758EA"/>
    <w:rsid w:val="00194DC3"/>
    <w:rsid w:val="00195E2C"/>
    <w:rsid w:val="001B1FA7"/>
    <w:rsid w:val="001B3EB5"/>
    <w:rsid w:val="001E0786"/>
    <w:rsid w:val="00203584"/>
    <w:rsid w:val="00207D99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D348C"/>
    <w:rsid w:val="002F4196"/>
    <w:rsid w:val="002F50B1"/>
    <w:rsid w:val="00301016"/>
    <w:rsid w:val="003046D8"/>
    <w:rsid w:val="00331845"/>
    <w:rsid w:val="003408B0"/>
    <w:rsid w:val="00345824"/>
    <w:rsid w:val="00347535"/>
    <w:rsid w:val="0035682A"/>
    <w:rsid w:val="00371A1F"/>
    <w:rsid w:val="00380339"/>
    <w:rsid w:val="00380526"/>
    <w:rsid w:val="00380961"/>
    <w:rsid w:val="0039045E"/>
    <w:rsid w:val="00396417"/>
    <w:rsid w:val="003A291E"/>
    <w:rsid w:val="003C3430"/>
    <w:rsid w:val="003C4D1A"/>
    <w:rsid w:val="003D2049"/>
    <w:rsid w:val="003D5AF0"/>
    <w:rsid w:val="003F2353"/>
    <w:rsid w:val="003F418D"/>
    <w:rsid w:val="004058CF"/>
    <w:rsid w:val="004412A8"/>
    <w:rsid w:val="00460CA9"/>
    <w:rsid w:val="00465E2A"/>
    <w:rsid w:val="0047486A"/>
    <w:rsid w:val="00476014"/>
    <w:rsid w:val="00497E35"/>
    <w:rsid w:val="004A413C"/>
    <w:rsid w:val="004B203B"/>
    <w:rsid w:val="004D19C0"/>
    <w:rsid w:val="004D2262"/>
    <w:rsid w:val="004E1775"/>
    <w:rsid w:val="004E4327"/>
    <w:rsid w:val="004E5374"/>
    <w:rsid w:val="005233DE"/>
    <w:rsid w:val="0054368D"/>
    <w:rsid w:val="00557B93"/>
    <w:rsid w:val="0056037B"/>
    <w:rsid w:val="00574A2B"/>
    <w:rsid w:val="005875E1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5345"/>
    <w:rsid w:val="00677994"/>
    <w:rsid w:val="00682358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377D0"/>
    <w:rsid w:val="00757C05"/>
    <w:rsid w:val="0076352D"/>
    <w:rsid w:val="00791C84"/>
    <w:rsid w:val="007A54CB"/>
    <w:rsid w:val="007C1F2C"/>
    <w:rsid w:val="007C3EAA"/>
    <w:rsid w:val="007C7738"/>
    <w:rsid w:val="007E4ADB"/>
    <w:rsid w:val="00803D84"/>
    <w:rsid w:val="00803F6B"/>
    <w:rsid w:val="008305A3"/>
    <w:rsid w:val="00844ADC"/>
    <w:rsid w:val="008613D5"/>
    <w:rsid w:val="008657B8"/>
    <w:rsid w:val="0089758A"/>
    <w:rsid w:val="008A1ECA"/>
    <w:rsid w:val="008A2B3F"/>
    <w:rsid w:val="008B3E1E"/>
    <w:rsid w:val="008C361A"/>
    <w:rsid w:val="008C4D75"/>
    <w:rsid w:val="008D05E8"/>
    <w:rsid w:val="0091067A"/>
    <w:rsid w:val="00912D2E"/>
    <w:rsid w:val="0092213F"/>
    <w:rsid w:val="009342B3"/>
    <w:rsid w:val="0094111A"/>
    <w:rsid w:val="00942D11"/>
    <w:rsid w:val="009823CF"/>
    <w:rsid w:val="0098664E"/>
    <w:rsid w:val="009A1C01"/>
    <w:rsid w:val="009A535A"/>
    <w:rsid w:val="009B1169"/>
    <w:rsid w:val="009C044B"/>
    <w:rsid w:val="009E1EF1"/>
    <w:rsid w:val="009F0432"/>
    <w:rsid w:val="009F3F70"/>
    <w:rsid w:val="009F66EB"/>
    <w:rsid w:val="00A017B6"/>
    <w:rsid w:val="00A041A7"/>
    <w:rsid w:val="00A77902"/>
    <w:rsid w:val="00A93516"/>
    <w:rsid w:val="00AD298A"/>
    <w:rsid w:val="00AF5DA8"/>
    <w:rsid w:val="00AF669F"/>
    <w:rsid w:val="00B14F03"/>
    <w:rsid w:val="00B201B4"/>
    <w:rsid w:val="00B22938"/>
    <w:rsid w:val="00B35292"/>
    <w:rsid w:val="00B50E75"/>
    <w:rsid w:val="00B516EC"/>
    <w:rsid w:val="00B522BE"/>
    <w:rsid w:val="00B71C39"/>
    <w:rsid w:val="00B95ECF"/>
    <w:rsid w:val="00B967C0"/>
    <w:rsid w:val="00BA2016"/>
    <w:rsid w:val="00BB26F5"/>
    <w:rsid w:val="00BB3E7D"/>
    <w:rsid w:val="00BC416F"/>
    <w:rsid w:val="00C00541"/>
    <w:rsid w:val="00C20C34"/>
    <w:rsid w:val="00C22A20"/>
    <w:rsid w:val="00C278BF"/>
    <w:rsid w:val="00C336BC"/>
    <w:rsid w:val="00C72690"/>
    <w:rsid w:val="00C80F66"/>
    <w:rsid w:val="00CA310B"/>
    <w:rsid w:val="00CA5B43"/>
    <w:rsid w:val="00CB3BF5"/>
    <w:rsid w:val="00CC22BC"/>
    <w:rsid w:val="00CC3297"/>
    <w:rsid w:val="00CD2628"/>
    <w:rsid w:val="00CD4812"/>
    <w:rsid w:val="00CD70F6"/>
    <w:rsid w:val="00CE61C8"/>
    <w:rsid w:val="00CF1A34"/>
    <w:rsid w:val="00D25538"/>
    <w:rsid w:val="00D80A46"/>
    <w:rsid w:val="00D83835"/>
    <w:rsid w:val="00D87303"/>
    <w:rsid w:val="00DD44DE"/>
    <w:rsid w:val="00DF39B8"/>
    <w:rsid w:val="00E01754"/>
    <w:rsid w:val="00E076DE"/>
    <w:rsid w:val="00E53D86"/>
    <w:rsid w:val="00E728B6"/>
    <w:rsid w:val="00E72EB0"/>
    <w:rsid w:val="00EB0289"/>
    <w:rsid w:val="00EB7012"/>
    <w:rsid w:val="00EC682D"/>
    <w:rsid w:val="00ED5AEC"/>
    <w:rsid w:val="00EE2D2D"/>
    <w:rsid w:val="00F207D8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C3EC7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4864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35</cp:revision>
  <cp:lastPrinted>2020-08-28T09:54:00Z</cp:lastPrinted>
  <dcterms:created xsi:type="dcterms:W3CDTF">2018-03-27T10:34:00Z</dcterms:created>
  <dcterms:modified xsi:type="dcterms:W3CDTF">2020-08-28T12:02:00Z</dcterms:modified>
</cp:coreProperties>
</file>