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D00CFC" w:rsidRDefault="009B0E48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sr-Cyrl-CS"/>
        </w:rPr>
      </w:pPr>
      <w:r w:rsidRPr="00D00CFC">
        <w:rPr>
          <w:rFonts w:asciiTheme="minorHAnsi" w:hAnsiTheme="minorHAnsi" w:cstheme="minorHAnsi"/>
          <w:lang w:val="sr-Cyrl-CS"/>
        </w:rPr>
        <w:t>Општина Оџаци –Општинкса управа Оџаци</w:t>
      </w:r>
    </w:p>
    <w:p w:rsidR="009B0E48" w:rsidRPr="00D00CFC" w:rsidRDefault="009B0E48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sr-Cyrl-CS"/>
        </w:rPr>
      </w:pPr>
      <w:r w:rsidRPr="00D00CFC">
        <w:rPr>
          <w:rFonts w:asciiTheme="minorHAnsi" w:hAnsiTheme="minorHAnsi" w:cstheme="minorHAnsi"/>
          <w:lang w:val="sr-Cyrl-CS"/>
        </w:rPr>
        <w:t>Ул.Кнез Михајлова бр.24,Оџаци</w:t>
      </w:r>
    </w:p>
    <w:p w:rsidR="009B0E48" w:rsidRPr="00D00CFC" w:rsidRDefault="009B0E48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de-AT"/>
        </w:rPr>
      </w:pPr>
      <w:r w:rsidRPr="00D00CFC">
        <w:rPr>
          <w:rFonts w:asciiTheme="minorHAnsi" w:hAnsiTheme="minorHAnsi" w:cstheme="minorHAnsi"/>
          <w:lang w:val="sr-Cyrl-CS"/>
        </w:rPr>
        <w:t>e</w:t>
      </w:r>
      <w:r w:rsidRPr="00D00CFC">
        <w:rPr>
          <w:rFonts w:asciiTheme="minorHAnsi" w:hAnsiTheme="minorHAnsi" w:cstheme="minorHAnsi"/>
          <w:lang w:val="de-AT"/>
        </w:rPr>
        <w:t>-</w:t>
      </w:r>
      <w:r w:rsidRPr="00D00CFC">
        <w:rPr>
          <w:rFonts w:asciiTheme="minorHAnsi" w:hAnsiTheme="minorHAnsi" w:cstheme="minorHAnsi"/>
          <w:lang w:val="sr-Cyrl-CS"/>
        </w:rPr>
        <w:t>m</w:t>
      </w:r>
      <w:r w:rsidRPr="00D00CFC">
        <w:rPr>
          <w:rFonts w:asciiTheme="minorHAnsi" w:hAnsiTheme="minorHAnsi" w:cstheme="minorHAnsi"/>
        </w:rPr>
        <w:t>а</w:t>
      </w:r>
      <w:r w:rsidRPr="00D00CFC">
        <w:rPr>
          <w:rFonts w:asciiTheme="minorHAnsi" w:hAnsiTheme="minorHAnsi" w:cstheme="minorHAnsi"/>
          <w:lang w:val="sr-Cyrl-CS"/>
        </w:rPr>
        <w:t xml:space="preserve">il : </w:t>
      </w:r>
      <w:hyperlink r:id="rId6" w:history="1">
        <w:r w:rsidRPr="00D00CFC">
          <w:rPr>
            <w:rStyle w:val="Hyperlink"/>
            <w:rFonts w:asciiTheme="minorHAnsi" w:hAnsiTheme="minorHAnsi" w:cstheme="minorHAnsi"/>
            <w:lang w:val="sr-Latn-CS"/>
          </w:rPr>
          <w:t>razvoj@odzaci.rs</w:t>
        </w:r>
      </w:hyperlink>
    </w:p>
    <w:p w:rsidR="009B0E48" w:rsidRPr="00D00CFC" w:rsidRDefault="00714DED" w:rsidP="009B0E48">
      <w:p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lang w:val="de-AT"/>
        </w:rPr>
      </w:pPr>
      <w:hyperlink r:id="rId7" w:history="1">
        <w:r w:rsidR="009B0E48" w:rsidRPr="00D00CFC">
          <w:rPr>
            <w:rStyle w:val="Hyperlink"/>
            <w:rFonts w:asciiTheme="minorHAnsi" w:hAnsiTheme="minorHAnsi" w:cstheme="minorHAnsi"/>
            <w:lang w:val="de-AT"/>
          </w:rPr>
          <w:t>odeljenejzjnodzaci@gmail.com</w:t>
        </w:r>
      </w:hyperlink>
      <w:r w:rsidR="009B0E48" w:rsidRPr="00D00CFC">
        <w:rPr>
          <w:rFonts w:asciiTheme="minorHAnsi" w:hAnsiTheme="minorHAnsi" w:cstheme="minorHAnsi"/>
          <w:lang w:val="de-AT"/>
        </w:rPr>
        <w:t xml:space="preserve"> </w:t>
      </w:r>
    </w:p>
    <w:p w:rsidR="009B0E48" w:rsidRPr="00D00CFC" w:rsidRDefault="009B0E48" w:rsidP="009B0E48">
      <w:pPr>
        <w:rPr>
          <w:rFonts w:asciiTheme="minorHAnsi" w:hAnsiTheme="minorHAnsi" w:cstheme="minorHAnsi"/>
          <w:lang w:val="de-AT"/>
        </w:rPr>
      </w:pPr>
      <w:r w:rsidRPr="00D00CFC">
        <w:rPr>
          <w:rFonts w:asciiTheme="minorHAnsi" w:hAnsiTheme="minorHAnsi" w:cstheme="minorHAnsi"/>
          <w:lang w:val="sr-Cyrl-CS"/>
        </w:rPr>
        <w:t>Тел: 025/</w:t>
      </w:r>
      <w:r w:rsidRPr="00D00CFC">
        <w:rPr>
          <w:rFonts w:asciiTheme="minorHAnsi" w:hAnsiTheme="minorHAnsi" w:cstheme="minorHAnsi"/>
          <w:lang w:val="de-AT"/>
        </w:rPr>
        <w:t>466-051,466-053</w:t>
      </w:r>
    </w:p>
    <w:p w:rsidR="009B0E48" w:rsidRPr="00D00CFC" w:rsidRDefault="009B0E48" w:rsidP="009B0E48">
      <w:pPr>
        <w:pStyle w:val="Header"/>
        <w:tabs>
          <w:tab w:val="center" w:pos="4820"/>
        </w:tabs>
        <w:rPr>
          <w:rFonts w:cstheme="minorHAnsi"/>
          <w:lang w:val="de-AT"/>
        </w:rPr>
      </w:pPr>
      <w:r w:rsidRPr="00D00CFC">
        <w:rPr>
          <w:rFonts w:cstheme="minorHAnsi"/>
          <w:lang w:val="sr-Cyrl-CS"/>
        </w:rPr>
        <w:t>Факс: 025/</w:t>
      </w:r>
      <w:r w:rsidRPr="00D00CFC">
        <w:rPr>
          <w:rFonts w:cstheme="minorHAnsi"/>
          <w:lang w:val="de-AT"/>
        </w:rPr>
        <w:t>5742-396</w:t>
      </w:r>
    </w:p>
    <w:p w:rsidR="009B0E48" w:rsidRPr="00D00CFC" w:rsidRDefault="009B0E48" w:rsidP="009B0E48">
      <w:pPr>
        <w:pStyle w:val="Header"/>
        <w:tabs>
          <w:tab w:val="center" w:pos="4820"/>
        </w:tabs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</w:pPr>
      <w:r w:rsidRPr="00D00CFC">
        <w:rPr>
          <w:rFonts w:cstheme="minorHAnsi"/>
          <w:spacing w:val="10"/>
          <w:lang w:val="sr-Cyrl-CS"/>
        </w:rPr>
        <w:t>Број</w:t>
      </w:r>
      <w:r w:rsidRPr="00D00CFC">
        <w:rPr>
          <w:rFonts w:cstheme="minorHAnsi"/>
          <w:spacing w:val="10"/>
          <w:lang w:val="de-AT"/>
        </w:rPr>
        <w:t>:</w:t>
      </w:r>
      <w:r w:rsidRPr="00D00CFC">
        <w:rPr>
          <w:rFonts w:cstheme="minorHAnsi"/>
          <w:spacing w:val="10"/>
          <w:lang w:val="sr-Cyrl-CS"/>
        </w:rPr>
        <w:t xml:space="preserve"> </w:t>
      </w:r>
      <w:r w:rsidRPr="00D00CFC"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  <w:t>404-1-</w:t>
      </w:r>
      <w:r w:rsidR="00ED6C19" w:rsidRPr="00D00CFC">
        <w:rPr>
          <w:rStyle w:val="FontStyle134"/>
          <w:rFonts w:asciiTheme="minorHAnsi" w:hAnsiTheme="minorHAnsi" w:cstheme="minorHAnsi"/>
          <w:sz w:val="24"/>
          <w:szCs w:val="24"/>
          <w:lang w:eastAsia="sr-Cyrl-CS"/>
        </w:rPr>
        <w:t>59</w:t>
      </w:r>
      <w:r w:rsidRPr="00D00CFC">
        <w:rPr>
          <w:rStyle w:val="FontStyle134"/>
          <w:rFonts w:asciiTheme="minorHAnsi" w:hAnsiTheme="minorHAnsi" w:cstheme="minorHAnsi"/>
          <w:sz w:val="24"/>
          <w:szCs w:val="24"/>
          <w:lang w:val="de-AT" w:eastAsia="sr-Cyrl-CS"/>
        </w:rPr>
        <w:t>/2019</w:t>
      </w:r>
    </w:p>
    <w:p w:rsidR="009B0E48" w:rsidRPr="00D00CFC" w:rsidRDefault="009B0E48" w:rsidP="009B0E48">
      <w:pPr>
        <w:pStyle w:val="Header"/>
        <w:tabs>
          <w:tab w:val="center" w:pos="4820"/>
        </w:tabs>
        <w:rPr>
          <w:rFonts w:cstheme="minorHAnsi"/>
          <w:spacing w:val="10"/>
          <w:lang w:val="de-AT"/>
        </w:rPr>
      </w:pPr>
      <w:r w:rsidRPr="00D00CFC">
        <w:rPr>
          <w:rFonts w:cstheme="minorHAnsi"/>
          <w:spacing w:val="10"/>
          <w:lang w:val="sr-Cyrl-CS"/>
        </w:rPr>
        <w:t>Дана</w:t>
      </w:r>
      <w:r w:rsidRPr="00D00CFC">
        <w:rPr>
          <w:rFonts w:cstheme="minorHAnsi"/>
          <w:spacing w:val="10"/>
          <w:lang w:val="de-AT"/>
        </w:rPr>
        <w:t xml:space="preserve">: </w:t>
      </w:r>
      <w:r w:rsidR="00ED6C19" w:rsidRPr="00D00CFC">
        <w:rPr>
          <w:rFonts w:cstheme="minorHAnsi"/>
          <w:spacing w:val="10"/>
          <w:lang/>
        </w:rPr>
        <w:t>28</w:t>
      </w:r>
      <w:r w:rsidRPr="00D00CFC">
        <w:rPr>
          <w:rFonts w:cstheme="minorHAnsi"/>
          <w:spacing w:val="10"/>
          <w:lang w:val="de-AT"/>
        </w:rPr>
        <w:t>.</w:t>
      </w:r>
      <w:r w:rsidR="00ED6C19" w:rsidRPr="00D00CFC">
        <w:rPr>
          <w:rFonts w:cstheme="minorHAnsi"/>
          <w:spacing w:val="10"/>
          <w:lang/>
        </w:rPr>
        <w:t>11</w:t>
      </w:r>
      <w:r w:rsidRPr="00D00CFC">
        <w:rPr>
          <w:rFonts w:cstheme="minorHAnsi"/>
          <w:spacing w:val="10"/>
          <w:lang w:val="de-AT"/>
        </w:rPr>
        <w:t>.2019.</w:t>
      </w:r>
      <w:r w:rsidRPr="00D00CFC">
        <w:rPr>
          <w:rFonts w:cstheme="minorHAnsi"/>
          <w:spacing w:val="10"/>
        </w:rPr>
        <w:t>године</w:t>
      </w:r>
    </w:p>
    <w:p w:rsidR="009B0E48" w:rsidRPr="00D00CFC" w:rsidRDefault="009B0E48" w:rsidP="009B0E48">
      <w:pPr>
        <w:pStyle w:val="Header"/>
        <w:tabs>
          <w:tab w:val="center" w:pos="4820"/>
        </w:tabs>
        <w:rPr>
          <w:rFonts w:cstheme="minorHAnsi"/>
          <w:spacing w:val="10"/>
          <w:sz w:val="22"/>
          <w:szCs w:val="22"/>
          <w:u w:val="single"/>
          <w:lang w:val="de-AT"/>
        </w:rPr>
      </w:pPr>
    </w:p>
    <w:p w:rsidR="009B0E48" w:rsidRPr="00D00CFC" w:rsidRDefault="009B0E48" w:rsidP="009B0E48">
      <w:pPr>
        <w:pStyle w:val="Header"/>
        <w:tabs>
          <w:tab w:val="center" w:pos="4820"/>
        </w:tabs>
        <w:rPr>
          <w:rFonts w:cstheme="minorHAnsi"/>
          <w:b/>
          <w:spacing w:val="10"/>
          <w:sz w:val="22"/>
          <w:szCs w:val="22"/>
          <w:u w:val="single"/>
          <w:lang w:val="de-AT"/>
        </w:rPr>
      </w:pPr>
      <w:r w:rsidRPr="00D00CFC">
        <w:rPr>
          <w:rFonts w:cstheme="minorHAnsi"/>
          <w:spacing w:val="10"/>
          <w:sz w:val="22"/>
          <w:szCs w:val="22"/>
          <w:lang w:val="sr-Cyrl-CS"/>
        </w:rPr>
        <w:t xml:space="preserve"> </w:t>
      </w:r>
      <w:r w:rsidRPr="00D00CFC">
        <w:rPr>
          <w:rFonts w:cstheme="minorHAnsi"/>
          <w:spacing w:val="10"/>
          <w:sz w:val="22"/>
          <w:szCs w:val="22"/>
          <w:lang w:val="de-AT"/>
        </w:rPr>
        <w:tab/>
      </w:r>
    </w:p>
    <w:p w:rsidR="009B0E48" w:rsidRPr="00D00CFC" w:rsidRDefault="009B0E48" w:rsidP="00ED6C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0"/>
          <w:szCs w:val="30"/>
          <w:lang w:eastAsia="sr-Cyrl-CS"/>
        </w:rPr>
      </w:pPr>
      <w:r w:rsidRPr="00D00CFC">
        <w:rPr>
          <w:rFonts w:asciiTheme="minorHAnsi" w:hAnsiTheme="minorHAnsi" w:cstheme="minorHAnsi"/>
          <w:spacing w:val="10"/>
          <w:sz w:val="22"/>
          <w:szCs w:val="22"/>
          <w:lang w:val="sr-Cyrl-CS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ab/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Општина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Оџаци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–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Општинска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управа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општине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Оџаци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спроводи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јавну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набавку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мале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Pr="00D00CFC">
        <w:rPr>
          <w:rFonts w:asciiTheme="minorHAnsi" w:hAnsiTheme="minorHAnsi" w:cstheme="minorHAnsi"/>
          <w:spacing w:val="10"/>
          <w:sz w:val="22"/>
          <w:szCs w:val="22"/>
        </w:rPr>
        <w:t>вредности</w:t>
      </w:r>
      <w:r w:rsidRPr="00D00CFC">
        <w:rPr>
          <w:rFonts w:asciiTheme="minorHAnsi" w:hAnsiTheme="minorHAnsi" w:cstheme="minorHAnsi"/>
          <w:spacing w:val="10"/>
          <w:sz w:val="22"/>
          <w:szCs w:val="22"/>
          <w:lang w:val="de-AT"/>
        </w:rPr>
        <w:t xml:space="preserve"> </w:t>
      </w:r>
      <w:r w:rsidR="00ED6C19" w:rsidRPr="00D00CFC">
        <w:rPr>
          <w:rFonts w:asciiTheme="minorHAnsi" w:hAnsiTheme="minorHAnsi" w:cstheme="minorHAnsi"/>
          <w:b/>
          <w:lang w:val="sr-Cyrl-CS"/>
        </w:rPr>
        <w:t xml:space="preserve">УСЛУГА СТРУЧНОГ НАДЗОРА НА </w:t>
      </w:r>
      <w:r w:rsidR="00ED6C19" w:rsidRPr="00D00CFC">
        <w:rPr>
          <w:rFonts w:asciiTheme="minorHAnsi" w:hAnsiTheme="minorHAnsi" w:cstheme="minorHAnsi"/>
          <w:b/>
          <w:noProof/>
          <w:lang w:val="sr-Cyrl-CS"/>
        </w:rPr>
        <w:t>РЕКОНСТРУКЦИЈА ПОСТРОЈЕЊА ЗА ПРЕЧИШЋАВАЊЕ ПИЈАЋЕ ВОДЕ У КАРАВУКОВУ</w:t>
      </w:r>
      <w:r w:rsidRPr="00D00CFC">
        <w:rPr>
          <w:rFonts w:asciiTheme="minorHAnsi" w:hAnsiTheme="minorHAnsi" w:cstheme="minorHAnsi"/>
          <w:b/>
          <w:lang/>
        </w:rPr>
        <w:t xml:space="preserve">, </w:t>
      </w:r>
      <w:r w:rsidRPr="00D00CFC">
        <w:rPr>
          <w:rFonts w:asciiTheme="minorHAnsi" w:hAnsiTheme="minorHAnsi" w:cstheme="minorHAnsi"/>
          <w:lang w:val="sr-Cyrl-CS"/>
        </w:rPr>
        <w:t xml:space="preserve">број јавне набавке </w:t>
      </w:r>
      <w:r w:rsidRPr="00D00CFC">
        <w:rPr>
          <w:rFonts w:asciiTheme="minorHAnsi" w:hAnsiTheme="minorHAnsi" w:cstheme="minorHAnsi"/>
          <w:lang/>
        </w:rPr>
        <w:t>404-1-</w:t>
      </w:r>
      <w:r w:rsidR="00ED6C19" w:rsidRPr="00D00CFC">
        <w:rPr>
          <w:rFonts w:asciiTheme="minorHAnsi" w:hAnsiTheme="minorHAnsi" w:cstheme="minorHAnsi"/>
          <w:lang/>
        </w:rPr>
        <w:t>59</w:t>
      </w:r>
      <w:r w:rsidRPr="00D00CFC">
        <w:rPr>
          <w:rFonts w:asciiTheme="minorHAnsi" w:hAnsiTheme="minorHAnsi" w:cstheme="minorHAnsi"/>
          <w:lang/>
        </w:rPr>
        <w:t>/2019,</w:t>
      </w:r>
      <w:r w:rsidRPr="00D00CFC">
        <w:rPr>
          <w:rFonts w:asciiTheme="minorHAnsi" w:hAnsiTheme="minorHAnsi" w:cstheme="minorHAnsi"/>
          <w:lang w:val="sr-Latn-CS"/>
        </w:rPr>
        <w:t xml:space="preserve"> </w:t>
      </w:r>
      <w:r w:rsidRPr="00D00CFC">
        <w:rPr>
          <w:rFonts w:asciiTheme="minorHAnsi" w:hAnsiTheme="minorHAnsi" w:cstheme="minorHAnsi"/>
          <w:lang/>
        </w:rPr>
        <w:t xml:space="preserve">а Позив за подношење понуда и Конкурсну документацију објавила је на Порталу јавних набавки и интернет страници наручиоца </w:t>
      </w:r>
      <w:r w:rsidR="00ED6C19" w:rsidRPr="00D00CFC">
        <w:rPr>
          <w:rFonts w:asciiTheme="minorHAnsi" w:hAnsiTheme="minorHAnsi" w:cstheme="minorHAnsi"/>
          <w:lang/>
        </w:rPr>
        <w:t>28.11</w:t>
      </w:r>
      <w:r w:rsidRPr="00D00CFC">
        <w:rPr>
          <w:rFonts w:asciiTheme="minorHAnsi" w:hAnsiTheme="minorHAnsi" w:cstheme="minorHAnsi"/>
          <w:lang/>
        </w:rPr>
        <w:t xml:space="preserve">.2019. године. </w:t>
      </w:r>
    </w:p>
    <w:p w:rsidR="009B0E48" w:rsidRPr="00D00CFC" w:rsidRDefault="009B0E48" w:rsidP="00ED6C19">
      <w:pPr>
        <w:jc w:val="both"/>
        <w:rPr>
          <w:rFonts w:asciiTheme="minorHAnsi" w:hAnsiTheme="minorHAnsi" w:cstheme="minorHAnsi"/>
          <w:b/>
          <w:bCs/>
          <w:lang w:val="de-AT"/>
        </w:rPr>
      </w:pPr>
      <w:r w:rsidRPr="00D00CFC">
        <w:rPr>
          <w:rFonts w:asciiTheme="minorHAnsi" w:hAnsiTheme="minorHAnsi" w:cstheme="minorHAnsi"/>
          <w:lang/>
        </w:rPr>
        <w:t xml:space="preserve">             </w:t>
      </w:r>
      <w:r w:rsidRPr="00D00CFC">
        <w:rPr>
          <w:rFonts w:asciiTheme="minorHAnsi" w:hAnsiTheme="minorHAnsi" w:cstheme="minorHAnsi"/>
          <w:lang w:val="sr-Cyrl-CS"/>
        </w:rPr>
        <w:t>У складу са чланом 63. Закона о јавним набавкама („Сл. гласаник РС“ бр.124/12, 14/15 и 68/15) Комисија за јавну набавку</w:t>
      </w:r>
      <w:r w:rsidRPr="00D00CFC">
        <w:rPr>
          <w:rFonts w:asciiTheme="minorHAnsi" w:hAnsiTheme="minorHAnsi" w:cstheme="minorHAnsi"/>
          <w:lang w:val="sr-Latn-CS"/>
        </w:rPr>
        <w:t xml:space="preserve"> </w:t>
      </w:r>
      <w:r w:rsidRPr="00D00CFC">
        <w:rPr>
          <w:rFonts w:asciiTheme="minorHAnsi" w:hAnsiTheme="minorHAnsi" w:cstheme="minorHAnsi"/>
          <w:lang w:val="sr-Cyrl-CS"/>
        </w:rPr>
        <w:t>објављује</w:t>
      </w:r>
      <w:r w:rsidRPr="00D00CFC">
        <w:rPr>
          <w:rFonts w:asciiTheme="minorHAnsi" w:hAnsiTheme="minorHAnsi" w:cstheme="minorHAnsi"/>
          <w:b/>
          <w:bCs/>
          <w:lang w:val="de-AT"/>
        </w:rPr>
        <w:t xml:space="preserve"> </w:t>
      </w:r>
    </w:p>
    <w:p w:rsidR="009B0E48" w:rsidRPr="00D00CFC" w:rsidRDefault="009B0E48" w:rsidP="009B0E48">
      <w:pPr>
        <w:pStyle w:val="Header"/>
        <w:tabs>
          <w:tab w:val="center" w:pos="4820"/>
        </w:tabs>
        <w:jc w:val="both"/>
        <w:rPr>
          <w:rFonts w:cstheme="minorHAnsi"/>
          <w:b/>
          <w:spacing w:val="10"/>
          <w:lang w:val="sr-Cyrl-CS"/>
        </w:rPr>
      </w:pPr>
    </w:p>
    <w:p w:rsidR="009B0E48" w:rsidRPr="00D00CFC" w:rsidRDefault="009B0E48" w:rsidP="009B0E48">
      <w:pPr>
        <w:suppressAutoHyphens/>
        <w:spacing w:line="100" w:lineRule="atLeast"/>
        <w:ind w:firstLine="360"/>
        <w:jc w:val="center"/>
        <w:rPr>
          <w:rFonts w:asciiTheme="minorHAnsi" w:hAnsiTheme="minorHAnsi" w:cstheme="minorHAnsi"/>
          <w:b/>
          <w:lang w:val="sr-Cyrl-CS"/>
        </w:rPr>
      </w:pPr>
      <w:r w:rsidRPr="00D00CFC">
        <w:rPr>
          <w:rFonts w:asciiTheme="minorHAnsi" w:hAnsiTheme="minorHAnsi" w:cstheme="minorHAnsi"/>
          <w:b/>
          <w:lang w:val="sr-Cyrl-CS"/>
        </w:rPr>
        <w:t>ИЗМЕНЕ И ДОПУНЕ КОНКУРСНЕ ДОКУМЕНТАЦИЈЕ</w:t>
      </w:r>
    </w:p>
    <w:p w:rsidR="009B0E48" w:rsidRPr="00D00CFC" w:rsidRDefault="009B0E48" w:rsidP="009B0E48">
      <w:pPr>
        <w:suppressAutoHyphens/>
        <w:spacing w:line="100" w:lineRule="atLeast"/>
        <w:ind w:firstLine="360"/>
        <w:jc w:val="center"/>
        <w:rPr>
          <w:rFonts w:asciiTheme="minorHAnsi" w:hAnsiTheme="minorHAnsi" w:cstheme="minorHAnsi"/>
          <w:b/>
          <w:lang w:val="sr-Cyrl-CS"/>
        </w:rPr>
      </w:pPr>
      <w:r w:rsidRPr="00D00CFC">
        <w:rPr>
          <w:rFonts w:asciiTheme="minorHAnsi" w:hAnsiTheme="minorHAnsi" w:cstheme="minorHAnsi"/>
          <w:b/>
          <w:lang w:val="sr-Cyrl-CS"/>
        </w:rPr>
        <w:t>БРОЈ 404-1</w:t>
      </w:r>
      <w:r w:rsidR="00ED6C19" w:rsidRPr="00D00CFC">
        <w:rPr>
          <w:rFonts w:asciiTheme="minorHAnsi" w:hAnsiTheme="minorHAnsi" w:cstheme="minorHAnsi"/>
          <w:b/>
          <w:lang w:val="sr-Cyrl-CS"/>
        </w:rPr>
        <w:t>-58</w:t>
      </w:r>
      <w:r w:rsidRPr="00D00CFC">
        <w:rPr>
          <w:rFonts w:asciiTheme="minorHAnsi" w:hAnsiTheme="minorHAnsi" w:cstheme="minorHAnsi"/>
          <w:b/>
          <w:lang w:val="sr-Cyrl-CS"/>
        </w:rPr>
        <w:t>/2019</w:t>
      </w:r>
    </w:p>
    <w:p w:rsidR="009B0E48" w:rsidRPr="00D00CFC" w:rsidRDefault="009B0E48" w:rsidP="009B0E48">
      <w:pPr>
        <w:suppressAutoHyphens/>
        <w:spacing w:line="100" w:lineRule="atLeast"/>
        <w:ind w:firstLine="360"/>
        <w:jc w:val="both"/>
        <w:rPr>
          <w:rFonts w:asciiTheme="minorHAnsi" w:hAnsiTheme="minorHAnsi" w:cstheme="minorHAnsi"/>
          <w:b/>
          <w:lang w:val="sr-Cyrl-CS"/>
        </w:rPr>
      </w:pPr>
    </w:p>
    <w:p w:rsidR="009B0E48" w:rsidRPr="00D00CFC" w:rsidRDefault="009B0E48" w:rsidP="009B0E48">
      <w:pPr>
        <w:suppressAutoHyphens/>
        <w:spacing w:line="100" w:lineRule="atLeast"/>
        <w:ind w:firstLine="360"/>
        <w:jc w:val="both"/>
        <w:rPr>
          <w:rFonts w:asciiTheme="minorHAnsi" w:hAnsiTheme="minorHAnsi" w:cstheme="minorHAnsi"/>
          <w:b/>
          <w:lang w:val="sr-Cyrl-CS"/>
        </w:rPr>
      </w:pPr>
    </w:p>
    <w:p w:rsidR="00ED6C19" w:rsidRPr="00D00CFC" w:rsidRDefault="005B41D7" w:rsidP="00ED6C19">
      <w:pPr>
        <w:pStyle w:val="Default"/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D00CFC">
        <w:rPr>
          <w:rFonts w:asciiTheme="minorHAnsi" w:hAnsiTheme="minorHAnsi" w:cstheme="minorHAnsi"/>
          <w:lang w:val="sr-Cyrl-CS"/>
        </w:rPr>
        <w:t>1.</w:t>
      </w:r>
      <w:r w:rsidR="009B0E48" w:rsidRPr="00D00CFC">
        <w:rPr>
          <w:rFonts w:asciiTheme="minorHAnsi" w:hAnsiTheme="minorHAnsi" w:cstheme="minorHAnsi"/>
          <w:lang w:val="sr-Cyrl-CS"/>
        </w:rPr>
        <w:t>Комис</w:t>
      </w:r>
      <w:r w:rsidR="00ED6C19" w:rsidRPr="00D00CFC">
        <w:rPr>
          <w:rFonts w:asciiTheme="minorHAnsi" w:hAnsiTheme="minorHAnsi" w:cstheme="minorHAnsi"/>
          <w:lang w:val="sr-Cyrl-CS"/>
        </w:rPr>
        <w:t>ија за јавну набавку бр. 404-1-59</w:t>
      </w:r>
      <w:r w:rsidRPr="00D00CFC">
        <w:rPr>
          <w:rFonts w:asciiTheme="minorHAnsi" w:hAnsiTheme="minorHAnsi" w:cstheme="minorHAnsi"/>
          <w:lang w:val="sr-Cyrl-CS"/>
        </w:rPr>
        <w:t>/2019 мења  конк</w:t>
      </w:r>
      <w:r w:rsidR="00ED6C19" w:rsidRPr="00D00CFC">
        <w:rPr>
          <w:rFonts w:asciiTheme="minorHAnsi" w:hAnsiTheme="minorHAnsi" w:cstheme="minorHAnsi"/>
          <w:lang w:val="sr-Cyrl-CS"/>
        </w:rPr>
        <w:t>урсну документацију на страни 18</w:t>
      </w:r>
      <w:r w:rsidRPr="00D00CFC">
        <w:rPr>
          <w:rFonts w:asciiTheme="minorHAnsi" w:hAnsiTheme="minorHAnsi" w:cstheme="minorHAnsi"/>
          <w:lang w:val="sr-Cyrl-CS"/>
        </w:rPr>
        <w:t>.</w:t>
      </w:r>
      <w:r w:rsidRPr="00D00CFC">
        <w:rPr>
          <w:rFonts w:asciiTheme="minorHAnsi" w:hAnsiTheme="minorHAnsi" w:cstheme="minorHAnsi"/>
          <w:b/>
          <w:i/>
          <w:iCs/>
          <w:lang w:val="sr-Cyrl-CS"/>
        </w:rPr>
        <w:t xml:space="preserve"> </w:t>
      </w:r>
      <w:r w:rsidR="00ED6C19" w:rsidRPr="00D00CFC">
        <w:rPr>
          <w:rFonts w:asciiTheme="minorHAnsi" w:hAnsiTheme="minorHAnsi" w:cstheme="minorHAnsi"/>
          <w:b/>
          <w:color w:val="auto"/>
          <w:u w:val="single"/>
          <w:lang w:val="sr-Cyrl-CS"/>
        </w:rPr>
        <w:t xml:space="preserve">ИСПУЊЕНОСТ ДОДАТНИХ  УСЛОВА ИЗ ЧЛАНА 76. ЗАКОНА О ЈАВНИМ НАБАВКАМА ПОНУЂАЧ ДОКАЗУЈЕ ДОСТАВЉАЊЕМ СЛЕДЕЋИХ ДОКАЗА УЗ ПОНУДУ: </w:t>
      </w:r>
      <w:r w:rsidRPr="00D00CFC">
        <w:rPr>
          <w:rFonts w:asciiTheme="minorHAnsi" w:hAnsiTheme="minorHAnsi" w:cstheme="minorHAnsi"/>
          <w:iCs/>
          <w:lang w:val="sr-Cyrl-CS"/>
        </w:rPr>
        <w:t xml:space="preserve">под </w:t>
      </w:r>
      <w:r w:rsidRPr="00D00CFC">
        <w:rPr>
          <w:rFonts w:asciiTheme="minorHAnsi" w:hAnsiTheme="minorHAnsi" w:cstheme="minorHAnsi"/>
          <w:lang w:val="sr-Cyrl-CS"/>
        </w:rPr>
        <w:t xml:space="preserve">2. </w:t>
      </w:r>
    </w:p>
    <w:p w:rsidR="00ED6C19" w:rsidRPr="00D00CFC" w:rsidRDefault="00ED6C19" w:rsidP="00ED6C19">
      <w:pPr>
        <w:pStyle w:val="Default"/>
        <w:suppressAutoHyphens/>
        <w:spacing w:line="100" w:lineRule="atLeast"/>
        <w:jc w:val="both"/>
        <w:rPr>
          <w:rFonts w:asciiTheme="minorHAnsi" w:eastAsia="Arial Unicode MS" w:hAnsiTheme="minorHAnsi" w:cstheme="minorHAnsi"/>
          <w:b/>
          <w:kern w:val="1"/>
          <w:u w:val="single"/>
          <w:lang/>
        </w:rPr>
      </w:pPr>
      <w:r w:rsidRPr="00D00CFC">
        <w:rPr>
          <w:rFonts w:asciiTheme="minorHAnsi" w:hAnsiTheme="minorHAnsi" w:cstheme="minorHAnsi"/>
        </w:rPr>
        <w:t>,,</w:t>
      </w:r>
      <w:r w:rsidRPr="00D00CFC">
        <w:rPr>
          <w:rFonts w:asciiTheme="minorHAnsi" w:eastAsia="Arial Unicode MS" w:hAnsiTheme="minorHAnsi" w:cstheme="minorHAnsi"/>
          <w:b/>
          <w:kern w:val="1"/>
          <w:u w:val="single"/>
          <w:lang w:val="sr-Cyrl-CS"/>
        </w:rPr>
        <w:t>Пословни капацитет</w:t>
      </w:r>
    </w:p>
    <w:p w:rsidR="005B41D7" w:rsidRPr="00D00CFC" w:rsidRDefault="00ED6C19" w:rsidP="00ED6C19">
      <w:pPr>
        <w:pStyle w:val="Default"/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D00CFC">
        <w:rPr>
          <w:rFonts w:asciiTheme="minorHAnsi" w:hAnsiTheme="minorHAnsi" w:cstheme="minorHAnsi"/>
          <w:lang w:val="sr-Cyrl-CS"/>
        </w:rPr>
        <w:t>Да је понуђач у претходне три године (2016, 2017, 2018) и у текућој години (до дана објављивања  позива за подношење понуда)</w:t>
      </w:r>
      <w:r w:rsidRPr="00D00CFC">
        <w:rPr>
          <w:rFonts w:asciiTheme="minorHAnsi" w:hAnsiTheme="minorHAnsi" w:cstheme="minorHAnsi"/>
          <w:lang w:val="sr-Cyrl-CS" w:eastAsia="sr-Cyrl-CS"/>
        </w:rPr>
        <w:t xml:space="preserve"> </w:t>
      </w:r>
      <w:r w:rsidRPr="00D00CFC">
        <w:rPr>
          <w:rFonts w:asciiTheme="minorHAnsi" w:hAnsiTheme="minorHAnsi" w:cstheme="minorHAnsi"/>
        </w:rPr>
        <w:t xml:space="preserve">извршио услуге стручног надзора над извођењем радова на изградњи или доградњи или реконструкцији најмање једног објекта </w:t>
      </w:r>
      <w:r w:rsidRPr="00D00CFC">
        <w:rPr>
          <w:rFonts w:asciiTheme="minorHAnsi" w:hAnsiTheme="minorHAnsi" w:cstheme="minorHAnsi"/>
          <w:lang/>
        </w:rPr>
        <w:t>за пречишћавање воде</w:t>
      </w:r>
      <w:r w:rsidRPr="00D00CFC">
        <w:rPr>
          <w:rFonts w:asciiTheme="minorHAnsi" w:hAnsiTheme="minorHAnsi" w:cstheme="minorHAnsi"/>
        </w:rPr>
        <w:t xml:space="preserve">,,која гласи </w:t>
      </w:r>
    </w:p>
    <w:p w:rsidR="00ED6C19" w:rsidRPr="00D00CFC" w:rsidRDefault="00ED6C19" w:rsidP="00D00CFC">
      <w:pPr>
        <w:pStyle w:val="Default"/>
        <w:suppressAutoHyphens/>
        <w:spacing w:line="100" w:lineRule="atLeast"/>
        <w:jc w:val="both"/>
        <w:rPr>
          <w:rFonts w:asciiTheme="minorHAnsi" w:eastAsia="Arial Unicode MS" w:hAnsiTheme="minorHAnsi" w:cstheme="minorHAnsi"/>
          <w:b/>
          <w:kern w:val="1"/>
          <w:u w:val="single"/>
          <w:lang/>
        </w:rPr>
      </w:pPr>
      <w:r w:rsidRPr="00D00CFC">
        <w:rPr>
          <w:rFonts w:asciiTheme="minorHAnsi" w:eastAsia="Arial Unicode MS" w:hAnsiTheme="minorHAnsi" w:cstheme="minorHAnsi"/>
          <w:b/>
          <w:kern w:val="1"/>
          <w:u w:val="single"/>
          <w:lang w:val="sr-Cyrl-CS"/>
        </w:rPr>
        <w:t>,,Пословни капацитет</w:t>
      </w:r>
    </w:p>
    <w:p w:rsidR="00ED6C19" w:rsidRPr="00D00CFC" w:rsidRDefault="00ED6C19" w:rsidP="00D00CFC">
      <w:pPr>
        <w:pStyle w:val="Default"/>
        <w:suppressAutoHyphens/>
        <w:spacing w:line="100" w:lineRule="atLeast"/>
        <w:jc w:val="both"/>
        <w:rPr>
          <w:rFonts w:asciiTheme="minorHAnsi" w:hAnsiTheme="minorHAnsi" w:cstheme="minorHAnsi"/>
        </w:rPr>
      </w:pPr>
      <w:r w:rsidRPr="00D00CFC">
        <w:rPr>
          <w:rFonts w:asciiTheme="minorHAnsi" w:hAnsiTheme="minorHAnsi" w:cstheme="minorHAnsi"/>
          <w:lang w:val="sr-Cyrl-CS"/>
        </w:rPr>
        <w:t>Да је понуђач у претходне три године (2016, 2017, 2018) и у текућој години (до дана објављивања  позива за подношење понуда)</w:t>
      </w:r>
      <w:r w:rsidRPr="00D00CFC">
        <w:rPr>
          <w:rFonts w:asciiTheme="minorHAnsi" w:hAnsiTheme="minorHAnsi" w:cstheme="minorHAnsi"/>
          <w:lang w:val="sr-Cyrl-CS" w:eastAsia="sr-Cyrl-CS"/>
        </w:rPr>
        <w:t xml:space="preserve"> </w:t>
      </w:r>
      <w:r w:rsidRPr="00D00CFC">
        <w:rPr>
          <w:rFonts w:asciiTheme="minorHAnsi" w:hAnsiTheme="minorHAnsi" w:cstheme="minorHAnsi"/>
        </w:rPr>
        <w:t xml:space="preserve">извршио услуге стручног надзора над извођењем радова на изградњи или доградњи или реконструкцији најмање једног објекта </w:t>
      </w:r>
      <w:r w:rsidRPr="00D00CFC">
        <w:rPr>
          <w:rFonts w:asciiTheme="minorHAnsi" w:hAnsiTheme="minorHAnsi" w:cstheme="minorHAnsi"/>
          <w:lang/>
        </w:rPr>
        <w:t>за пречишћавање воде или дела објекта за пречишћавање воде“</w:t>
      </w:r>
    </w:p>
    <w:p w:rsidR="00D00CFC" w:rsidRPr="00D00CFC" w:rsidRDefault="00ED6C19" w:rsidP="00D00CFC">
      <w:pPr>
        <w:suppressAutoHyphens/>
        <w:spacing w:line="100" w:lineRule="atLeast"/>
        <w:jc w:val="both"/>
        <w:rPr>
          <w:rFonts w:asciiTheme="minorHAnsi" w:hAnsiTheme="minorHAnsi" w:cstheme="minorHAnsi"/>
          <w:color w:val="000000"/>
        </w:rPr>
      </w:pPr>
      <w:r w:rsidRPr="00D00CFC">
        <w:rPr>
          <w:rFonts w:asciiTheme="minorHAnsi" w:hAnsiTheme="minorHAnsi" w:cstheme="minorHAnsi"/>
          <w:szCs w:val="28"/>
          <w:lang/>
        </w:rPr>
        <w:t>2</w:t>
      </w:r>
      <w:r w:rsidRPr="00D00CFC">
        <w:rPr>
          <w:rFonts w:asciiTheme="minorHAnsi" w:hAnsiTheme="minorHAnsi" w:cstheme="minorHAnsi"/>
          <w:color w:val="000000"/>
        </w:rPr>
        <w:t>. Комисија за јавну набавку бр. 404-1-59/2019 мења  конкурсну документацију на страни 34.и 35.</w:t>
      </w:r>
      <w:r w:rsidR="00D00CFC" w:rsidRPr="00D00CFC">
        <w:rPr>
          <w:rFonts w:asciiTheme="minorHAnsi" w:hAnsiTheme="minorHAnsi" w:cstheme="minorHAnsi"/>
          <w:color w:val="000000"/>
        </w:rPr>
        <w:t xml:space="preserve">  Под тачком 6.</w:t>
      </w:r>
    </w:p>
    <w:p w:rsidR="00D00CFC" w:rsidRPr="00D00CFC" w:rsidRDefault="00D00CFC" w:rsidP="00D00CFC">
      <w:pPr>
        <w:suppressAutoHyphens/>
        <w:spacing w:line="100" w:lineRule="atLeast"/>
        <w:jc w:val="both"/>
        <w:rPr>
          <w:rFonts w:asciiTheme="minorHAnsi" w:eastAsia="Arial Unicode MS" w:hAnsiTheme="minorHAnsi" w:cstheme="minorHAnsi"/>
          <w:b/>
          <w:bCs/>
          <w:kern w:val="1"/>
          <w:u w:val="single"/>
          <w:lang w:val="sr-Cyrl-CS" w:eastAsia="ar-SA"/>
        </w:rPr>
      </w:pPr>
      <w:r w:rsidRPr="00D00CFC">
        <w:rPr>
          <w:rFonts w:asciiTheme="minorHAnsi" w:hAnsiTheme="minorHAnsi" w:cstheme="minorHAnsi"/>
          <w:color w:val="000000"/>
        </w:rPr>
        <w:t>ИЗЈАВА ПОНУЂАЧА О</w:t>
      </w:r>
      <w:r w:rsidRPr="00D00CFC">
        <w:rPr>
          <w:rFonts w:asciiTheme="minorHAnsi" w:eastAsia="Arial Unicode MS" w:hAnsiTheme="minorHAnsi" w:cstheme="minorHAnsi"/>
          <w:b/>
          <w:bCs/>
          <w:kern w:val="1"/>
          <w:u w:val="single"/>
          <w:lang w:val="sr-Cyrl-CS" w:eastAsia="ar-SA"/>
        </w:rPr>
        <w:t xml:space="preserve"> ИСПУЊЕНОСТИ ОБАВЕЗНИХ  И ДОДАТНИХ УСЛОВА ЗА УЧЕШЋЕ У ПОСТУПКУ ЈАВНЕ НАБАВКЕ -  ЧЛ. 75. И ЧЛ.76. ЗЈН и </w:t>
      </w:r>
    </w:p>
    <w:p w:rsidR="00D00CFC" w:rsidRPr="00D00CFC" w:rsidRDefault="00D00CFC" w:rsidP="00D00CFC">
      <w:pPr>
        <w:suppressAutoHyphens/>
        <w:spacing w:line="100" w:lineRule="atLeast"/>
        <w:jc w:val="both"/>
        <w:rPr>
          <w:rFonts w:asciiTheme="minorHAnsi" w:eastAsia="Arial Unicode MS" w:hAnsiTheme="minorHAnsi" w:cstheme="minorHAnsi"/>
          <w:b/>
          <w:bCs/>
          <w:kern w:val="1"/>
          <w:u w:val="single"/>
          <w:lang w:val="sr-Cyrl-CS" w:eastAsia="ar-SA"/>
        </w:rPr>
      </w:pPr>
      <w:r w:rsidRPr="00D00CFC">
        <w:rPr>
          <w:rFonts w:asciiTheme="minorHAnsi" w:eastAsia="Arial Unicode MS" w:hAnsiTheme="minorHAnsi" w:cstheme="minorHAnsi"/>
          <w:b/>
          <w:bCs/>
          <w:kern w:val="1"/>
          <w:u w:val="single"/>
          <w:lang w:val="sr-Cyrl-CS" w:eastAsia="ar-SA"/>
        </w:rPr>
        <w:t>ИЗЈАВА ПОДИЗВОЂАЧА О ИСПУЊЕНОСТИ ОБАВЕЗНИХ  И ДОДАТНИХ УСЛОВА ЗА УЧЕШЋЕ У ПОСТУПКУ ЈАВНЕ НАБАВКЕ -  ЧЛ. 75. И чл 76.ЗЈН</w:t>
      </w:r>
    </w:p>
    <w:p w:rsidR="00D00CFC" w:rsidRPr="00D00CFC" w:rsidRDefault="00D00CFC" w:rsidP="00D00CFC">
      <w:pPr>
        <w:suppressAutoHyphens/>
        <w:spacing w:line="100" w:lineRule="atLeast"/>
        <w:jc w:val="both"/>
        <w:rPr>
          <w:rFonts w:asciiTheme="minorHAnsi" w:eastAsia="Arial Unicode MS" w:hAnsiTheme="minorHAnsi" w:cstheme="minorHAnsi"/>
          <w:b/>
          <w:bCs/>
          <w:kern w:val="1"/>
          <w:u w:val="single"/>
          <w:lang w:val="sr-Cyrl-CS" w:eastAsia="ar-SA"/>
        </w:rPr>
      </w:pPr>
    </w:p>
    <w:p w:rsidR="00D00CFC" w:rsidRPr="00D00CFC" w:rsidRDefault="00D00CFC" w:rsidP="00D00CFC">
      <w:pPr>
        <w:pStyle w:val="Default"/>
        <w:suppressAutoHyphens/>
        <w:spacing w:line="100" w:lineRule="atLeast"/>
        <w:ind w:left="360"/>
        <w:jc w:val="both"/>
        <w:rPr>
          <w:rFonts w:asciiTheme="minorHAnsi" w:hAnsiTheme="minorHAnsi" w:cstheme="minorHAnsi"/>
          <w:color w:val="auto"/>
          <w:lang w:val="sr-Cyrl-CS"/>
        </w:rPr>
      </w:pPr>
    </w:p>
    <w:p w:rsidR="00D00CFC" w:rsidRPr="00D00CFC" w:rsidRDefault="00D00CFC" w:rsidP="00D00CFC">
      <w:pPr>
        <w:pStyle w:val="Default"/>
        <w:suppressAutoHyphens/>
        <w:spacing w:line="100" w:lineRule="atLeast"/>
        <w:ind w:left="-90"/>
        <w:jc w:val="both"/>
        <w:rPr>
          <w:rFonts w:asciiTheme="minorHAnsi" w:hAnsiTheme="minorHAnsi" w:cstheme="minorHAnsi"/>
          <w:b/>
          <w:lang w:val="sr-Cyrl-CS"/>
        </w:rPr>
      </w:pPr>
      <w:r w:rsidRPr="00D00CFC">
        <w:rPr>
          <w:rFonts w:asciiTheme="minorHAnsi" w:hAnsiTheme="minorHAnsi" w:cstheme="minorHAnsi"/>
          <w:color w:val="auto"/>
          <w:lang w:val="sr-Cyrl-CS"/>
        </w:rPr>
        <w:lastRenderedPageBreak/>
        <w:t>,,6.)</w:t>
      </w:r>
      <w:r w:rsidRPr="00D00CFC">
        <w:rPr>
          <w:rFonts w:asciiTheme="minorHAnsi" w:eastAsia="Arial Unicode MS" w:hAnsiTheme="minorHAnsi" w:cstheme="minorHAnsi"/>
          <w:b/>
          <w:kern w:val="1"/>
          <w:u w:val="single"/>
          <w:lang w:val="sr-Cyrl-CS"/>
        </w:rPr>
        <w:t>Пословни капацитет</w:t>
      </w:r>
    </w:p>
    <w:p w:rsidR="00D00CFC" w:rsidRPr="00D00CFC" w:rsidRDefault="00D00CFC" w:rsidP="00D00CFC">
      <w:pPr>
        <w:pStyle w:val="Default"/>
        <w:suppressAutoHyphens/>
        <w:spacing w:line="100" w:lineRule="atLeast"/>
        <w:ind w:left="-90"/>
        <w:jc w:val="both"/>
        <w:rPr>
          <w:rFonts w:asciiTheme="minorHAnsi" w:hAnsiTheme="minorHAnsi" w:cstheme="minorHAnsi"/>
          <w:lang/>
        </w:rPr>
      </w:pPr>
      <w:r w:rsidRPr="00D00CFC">
        <w:rPr>
          <w:rFonts w:asciiTheme="minorHAnsi" w:hAnsiTheme="minorHAnsi" w:cstheme="minorHAnsi"/>
          <w:lang w:val="sr-Cyrl-CS"/>
        </w:rPr>
        <w:t>Да је понуђач у претходне три године (2016, 2017, 2018) и у текућој години (до дана објављивања  позива за подношење понуда)</w:t>
      </w:r>
      <w:r w:rsidRPr="00D00CFC">
        <w:rPr>
          <w:rFonts w:asciiTheme="minorHAnsi" w:hAnsiTheme="minorHAnsi" w:cstheme="minorHAnsi"/>
          <w:lang w:val="sr-Cyrl-CS" w:eastAsia="sr-Cyrl-CS"/>
        </w:rPr>
        <w:t xml:space="preserve"> </w:t>
      </w:r>
      <w:r w:rsidRPr="00D00CFC">
        <w:rPr>
          <w:rFonts w:asciiTheme="minorHAnsi" w:hAnsiTheme="minorHAnsi" w:cstheme="minorHAnsi"/>
          <w:lang w:val="sr-Cyrl-CS"/>
        </w:rPr>
        <w:t xml:space="preserve">извршио услуге стручног надзора над извођењем радова на изградњи или доградњи или реконструкцији најмање једног објекта </w:t>
      </w:r>
      <w:r w:rsidRPr="00D00CFC">
        <w:rPr>
          <w:rFonts w:asciiTheme="minorHAnsi" w:hAnsiTheme="minorHAnsi" w:cstheme="minorHAnsi"/>
          <w:lang/>
        </w:rPr>
        <w:t>за пречишћавање воде“која гласи</w:t>
      </w:r>
    </w:p>
    <w:p w:rsidR="00D00CFC" w:rsidRPr="00D00CFC" w:rsidRDefault="00D00CFC" w:rsidP="00D00CFC">
      <w:pPr>
        <w:pStyle w:val="Default"/>
        <w:suppressAutoHyphens/>
        <w:spacing w:line="100" w:lineRule="atLeast"/>
        <w:ind w:left="-90"/>
        <w:jc w:val="both"/>
        <w:rPr>
          <w:rFonts w:asciiTheme="minorHAnsi" w:hAnsiTheme="minorHAnsi" w:cstheme="minorHAnsi"/>
          <w:b/>
          <w:lang w:val="sr-Cyrl-CS"/>
        </w:rPr>
      </w:pPr>
      <w:r w:rsidRPr="00D00CFC">
        <w:rPr>
          <w:rFonts w:asciiTheme="minorHAnsi" w:hAnsiTheme="minorHAnsi" w:cstheme="minorHAnsi"/>
          <w:color w:val="auto"/>
          <w:lang w:val="sr-Cyrl-CS"/>
        </w:rPr>
        <w:t>,,6.)</w:t>
      </w:r>
      <w:r w:rsidRPr="00D00CFC">
        <w:rPr>
          <w:rFonts w:asciiTheme="minorHAnsi" w:eastAsia="Arial Unicode MS" w:hAnsiTheme="minorHAnsi" w:cstheme="minorHAnsi"/>
          <w:b/>
          <w:kern w:val="1"/>
          <w:u w:val="single"/>
          <w:lang w:val="sr-Cyrl-CS"/>
        </w:rPr>
        <w:t>Пословни капацитет</w:t>
      </w:r>
    </w:p>
    <w:p w:rsidR="00D00CFC" w:rsidRPr="00D00CFC" w:rsidRDefault="00D00CFC" w:rsidP="00D00CFC">
      <w:pPr>
        <w:pStyle w:val="Default"/>
        <w:suppressAutoHyphens/>
        <w:spacing w:line="100" w:lineRule="atLeast"/>
        <w:ind w:left="-90"/>
        <w:jc w:val="both"/>
        <w:rPr>
          <w:rFonts w:asciiTheme="minorHAnsi" w:hAnsiTheme="minorHAnsi" w:cstheme="minorHAnsi"/>
          <w:b/>
          <w:color w:val="auto"/>
          <w:lang w:val="sr-Cyrl-CS"/>
        </w:rPr>
      </w:pPr>
      <w:r w:rsidRPr="00D00CFC">
        <w:rPr>
          <w:rFonts w:asciiTheme="minorHAnsi" w:hAnsiTheme="minorHAnsi" w:cstheme="minorHAnsi"/>
          <w:lang w:val="sr-Cyrl-CS"/>
        </w:rPr>
        <w:t>Да је понуђач у претходне три године (2016, 2017, 2018) и у текућој години (до дана објављивања  позива за подношење понуда)</w:t>
      </w:r>
      <w:r w:rsidRPr="00D00CFC">
        <w:rPr>
          <w:rFonts w:asciiTheme="minorHAnsi" w:hAnsiTheme="minorHAnsi" w:cstheme="minorHAnsi"/>
          <w:lang w:val="sr-Cyrl-CS" w:eastAsia="sr-Cyrl-CS"/>
        </w:rPr>
        <w:t xml:space="preserve"> </w:t>
      </w:r>
      <w:r w:rsidRPr="00D00CFC">
        <w:rPr>
          <w:rFonts w:asciiTheme="minorHAnsi" w:hAnsiTheme="minorHAnsi" w:cstheme="minorHAnsi"/>
          <w:lang w:val="sr-Cyrl-CS"/>
        </w:rPr>
        <w:t xml:space="preserve">извршио услуге стручног надзора над извођењем радова на изградњи или доградњи или реконструкцији најмање једног објекта </w:t>
      </w:r>
      <w:r w:rsidRPr="00D00CFC">
        <w:rPr>
          <w:rFonts w:asciiTheme="minorHAnsi" w:hAnsiTheme="minorHAnsi" w:cstheme="minorHAnsi"/>
          <w:lang/>
        </w:rPr>
        <w:t>за пречишћавање воде или дела објекта за пречишћавање воде “</w:t>
      </w:r>
    </w:p>
    <w:p w:rsidR="00ED6C19" w:rsidRPr="00D00CFC" w:rsidRDefault="00ED6C19" w:rsidP="00D00CFC">
      <w:pPr>
        <w:pStyle w:val="Default"/>
        <w:suppressAutoHyphens/>
        <w:spacing w:line="100" w:lineRule="atLeast"/>
        <w:jc w:val="both"/>
        <w:rPr>
          <w:rFonts w:asciiTheme="minorHAnsi" w:hAnsiTheme="minorHAnsi" w:cstheme="minorHAnsi"/>
          <w:szCs w:val="28"/>
          <w:lang w:val="sr-Cyrl-CS"/>
        </w:rPr>
      </w:pPr>
    </w:p>
    <w:p w:rsidR="005B41D7" w:rsidRPr="00D00CFC" w:rsidRDefault="005B41D7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Theme="minorHAnsi" w:hAnsiTheme="minorHAnsi" w:cstheme="minorHAnsi"/>
          <w:color w:val="000000"/>
          <w:lang/>
        </w:rPr>
      </w:pPr>
      <w:r w:rsidRPr="00D00CFC">
        <w:rPr>
          <w:rFonts w:asciiTheme="minorHAnsi" w:hAnsiTheme="minorHAnsi" w:cstheme="minorHAnsi"/>
          <w:color w:val="000000"/>
          <w:lang/>
        </w:rPr>
        <w:t>У преосталом делу конкурсна документација остаје непромењена.</w:t>
      </w:r>
    </w:p>
    <w:p w:rsidR="005B41D7" w:rsidRPr="00D00CFC" w:rsidRDefault="005B41D7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Theme="minorHAnsi" w:hAnsiTheme="minorHAnsi" w:cstheme="minorHAnsi"/>
          <w:color w:val="000000"/>
          <w:lang/>
        </w:rPr>
      </w:pPr>
    </w:p>
    <w:p w:rsidR="005B41D7" w:rsidRPr="00D00CFC" w:rsidRDefault="005B41D7" w:rsidP="00D00CFC">
      <w:pPr>
        <w:jc w:val="both"/>
        <w:rPr>
          <w:rFonts w:asciiTheme="minorHAnsi" w:hAnsiTheme="minorHAnsi" w:cstheme="minorHAnsi"/>
          <w:color w:val="000000"/>
          <w:lang/>
        </w:rPr>
      </w:pPr>
    </w:p>
    <w:p w:rsidR="005B41D7" w:rsidRPr="00D00CFC" w:rsidRDefault="005B41D7" w:rsidP="00D00CFC">
      <w:pPr>
        <w:jc w:val="both"/>
        <w:rPr>
          <w:rFonts w:asciiTheme="minorHAnsi" w:hAnsiTheme="minorHAnsi" w:cstheme="minorHAnsi"/>
          <w:color w:val="000000"/>
          <w:lang/>
        </w:rPr>
      </w:pPr>
      <w:r w:rsidRPr="00D00CFC">
        <w:rPr>
          <w:rFonts w:asciiTheme="minorHAnsi" w:hAnsiTheme="minorHAnsi" w:cstheme="minorHAnsi"/>
          <w:color w:val="000000"/>
          <w:lang/>
        </w:rPr>
        <w:t>Комисија за јавне набавке</w:t>
      </w:r>
    </w:p>
    <w:p w:rsidR="000F7A4B" w:rsidRPr="00D00CFC" w:rsidRDefault="005B41D7" w:rsidP="00D00CFC">
      <w:pPr>
        <w:jc w:val="both"/>
        <w:rPr>
          <w:rFonts w:ascii="Cambria" w:hAnsi="Cambria" w:cs="Calibri"/>
          <w:color w:val="000000"/>
          <w:lang/>
        </w:rPr>
      </w:pPr>
      <w:r w:rsidRPr="00D00CFC">
        <w:rPr>
          <w:rFonts w:ascii="Cambria" w:hAnsi="Cambria" w:cs="Calibri"/>
          <w:color w:val="000000"/>
          <w:lang/>
        </w:rPr>
        <w:t>Бр.    404-1-</w:t>
      </w:r>
      <w:r w:rsidR="00D00CFC">
        <w:rPr>
          <w:rFonts w:ascii="Cambria" w:hAnsi="Cambria" w:cs="Calibri"/>
          <w:color w:val="000000"/>
          <w:lang/>
        </w:rPr>
        <w:t>59</w:t>
      </w:r>
      <w:r w:rsidRPr="00D00CFC">
        <w:rPr>
          <w:rFonts w:ascii="Cambria" w:hAnsi="Cambria" w:cs="Calibri"/>
          <w:color w:val="000000"/>
          <w:lang/>
        </w:rPr>
        <w:t>/2019</w:t>
      </w:r>
    </w:p>
    <w:p w:rsidR="000F7A4B" w:rsidRPr="00D00CFC" w:rsidRDefault="000F7A4B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="Calibri"/>
          <w:color w:val="000000"/>
          <w:lang/>
        </w:rPr>
      </w:pPr>
    </w:p>
    <w:p w:rsidR="000F7A4B" w:rsidRPr="00ED6C19" w:rsidRDefault="000F7A4B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Theme="minorHAnsi" w:hAnsiTheme="minorHAnsi" w:cstheme="minorHAnsi"/>
          <w:b/>
        </w:rPr>
      </w:pPr>
    </w:p>
    <w:sectPr w:rsidR="000F7A4B" w:rsidRPr="00ED6C19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F7A4B"/>
    <w:rsid w:val="00321766"/>
    <w:rsid w:val="005B41D7"/>
    <w:rsid w:val="00714DED"/>
    <w:rsid w:val="0085594C"/>
    <w:rsid w:val="00975793"/>
    <w:rsid w:val="009B0E48"/>
    <w:rsid w:val="00A47A3A"/>
    <w:rsid w:val="00AB67A5"/>
    <w:rsid w:val="00B15F7C"/>
    <w:rsid w:val="00B33BF7"/>
    <w:rsid w:val="00D00CFC"/>
    <w:rsid w:val="00D06876"/>
    <w:rsid w:val="00DC2861"/>
    <w:rsid w:val="00DC55B9"/>
    <w:rsid w:val="00E41D32"/>
    <w:rsid w:val="00ED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link w:val="DefaultChar"/>
    <w:rsid w:val="00ED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D6C1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99">
    <w:name w:val="Style99"/>
    <w:basedOn w:val="Normal"/>
    <w:uiPriority w:val="99"/>
    <w:rsid w:val="00ED6C19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Ratka</cp:lastModifiedBy>
  <cp:revision>6</cp:revision>
  <dcterms:created xsi:type="dcterms:W3CDTF">2019-07-25T11:52:00Z</dcterms:created>
  <dcterms:modified xsi:type="dcterms:W3CDTF">2019-11-29T06:58:00Z</dcterms:modified>
</cp:coreProperties>
</file>