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8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48" w:rsidRPr="00610BCF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Општина Оџаци –Општинкса управа Оџаци</w:t>
      </w:r>
    </w:p>
    <w:p w:rsidR="009B0E48" w:rsidRPr="000E3C23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>
        <w:rPr>
          <w:lang w:val="sr-Cyrl-CS"/>
        </w:rPr>
        <w:t xml:space="preserve">Ул.Кнез </w:t>
      </w:r>
      <w:r w:rsidRPr="000E3C23">
        <w:rPr>
          <w:lang w:val="sr-Cyrl-CS"/>
        </w:rPr>
        <w:t>Михајлова бр.24,Оџаци</w:t>
      </w:r>
    </w:p>
    <w:p w:rsidR="009B0E48" w:rsidRPr="00610BCF" w:rsidRDefault="009B0E48" w:rsidP="009B0E48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610BCF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hyperlink r:id="rId6" w:history="1">
        <w:r w:rsidRPr="00AC1D54">
          <w:rPr>
            <w:rStyle w:val="Hyperlink"/>
            <w:lang w:val="sr-Latn-CS"/>
          </w:rPr>
          <w:t>razvoj@odzaci.rs</w:t>
        </w:r>
      </w:hyperlink>
    </w:p>
    <w:p w:rsidR="009B0E48" w:rsidRPr="00610BCF" w:rsidRDefault="00ED19FE" w:rsidP="009B0E48">
      <w:pPr>
        <w:tabs>
          <w:tab w:val="left" w:pos="0"/>
          <w:tab w:val="left" w:pos="180"/>
        </w:tabs>
        <w:jc w:val="both"/>
        <w:rPr>
          <w:lang w:val="de-AT"/>
        </w:rPr>
      </w:pPr>
      <w:hyperlink r:id="rId7" w:history="1">
        <w:r w:rsidR="009B0E48" w:rsidRPr="00610BCF">
          <w:rPr>
            <w:rStyle w:val="Hyperlink"/>
            <w:lang w:val="de-AT"/>
          </w:rPr>
          <w:t>odeljenejzjnodzaci@gmail.com</w:t>
        </w:r>
      </w:hyperlink>
      <w:r w:rsidR="009B0E48" w:rsidRPr="00610BCF">
        <w:rPr>
          <w:lang w:val="de-AT"/>
        </w:rPr>
        <w:t xml:space="preserve"> </w:t>
      </w:r>
    </w:p>
    <w:p w:rsidR="009B0E48" w:rsidRPr="008047C7" w:rsidRDefault="009B0E48" w:rsidP="009B0E48">
      <w:pPr>
        <w:rPr>
          <w:lang w:val="de-AT"/>
        </w:rPr>
      </w:pPr>
      <w:r w:rsidRPr="008047C7">
        <w:rPr>
          <w:lang w:val="sr-Cyrl-CS"/>
        </w:rPr>
        <w:t>Тел: 025/</w:t>
      </w:r>
      <w:r w:rsidRPr="008047C7">
        <w:rPr>
          <w:lang w:val="de-AT"/>
        </w:rPr>
        <w:t>466-051,466-053</w:t>
      </w:r>
    </w:p>
    <w:p w:rsidR="009B0E48" w:rsidRPr="008047C7" w:rsidRDefault="009B0E48" w:rsidP="009B0E48">
      <w:pPr>
        <w:pStyle w:val="Header"/>
        <w:tabs>
          <w:tab w:val="center" w:pos="4820"/>
        </w:tabs>
        <w:rPr>
          <w:rFonts w:ascii="Times New Roman" w:hAnsi="Times New Roman" w:cs="Times New Roman"/>
          <w:lang w:val="de-AT"/>
        </w:rPr>
      </w:pPr>
      <w:r w:rsidRPr="008047C7">
        <w:rPr>
          <w:rFonts w:ascii="Times New Roman" w:hAnsi="Times New Roman" w:cs="Times New Roman"/>
          <w:lang w:val="sr-Cyrl-CS"/>
        </w:rPr>
        <w:t>Факс: 025/</w:t>
      </w:r>
      <w:r w:rsidRPr="008047C7">
        <w:rPr>
          <w:rFonts w:ascii="Times New Roman" w:hAnsi="Times New Roman" w:cs="Times New Roman"/>
          <w:lang w:val="de-AT"/>
        </w:rPr>
        <w:t>5742-396</w:t>
      </w:r>
    </w:p>
    <w:p w:rsidR="009B0E48" w:rsidRPr="00C53EE4" w:rsidRDefault="009B0E48" w:rsidP="009B0E48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Број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 w:rsidRPr="00C53EE4">
        <w:rPr>
          <w:rFonts w:ascii="Times New Roman" w:hAnsi="Times New Roman" w:cs="Times New Roman"/>
          <w:spacing w:val="10"/>
          <w:lang w:val="sr-Cyrl-CS"/>
        </w:rPr>
        <w:t xml:space="preserve"> 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 w:rsidR="00CA7A07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39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/2019</w:t>
      </w:r>
    </w:p>
    <w:p w:rsidR="009B0E48" w:rsidRPr="008047C7" w:rsidRDefault="009B0E48" w:rsidP="009B0E48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lang w:val="de-AT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Дана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>
        <w:rPr>
          <w:rFonts w:ascii="Times New Roman" w:hAnsi="Times New Roman" w:cs="Times New Roman"/>
          <w:spacing w:val="10"/>
          <w:lang w:val="de-AT"/>
        </w:rPr>
        <w:t xml:space="preserve"> </w:t>
      </w:r>
      <w:r w:rsidR="005B41D7" w:rsidRPr="00CA7A07">
        <w:rPr>
          <w:rFonts w:ascii="Times New Roman" w:hAnsi="Times New Roman" w:cs="Times New Roman"/>
          <w:spacing w:val="10"/>
          <w:lang w:val="de-AT"/>
        </w:rPr>
        <w:t>19</w:t>
      </w:r>
      <w:r>
        <w:rPr>
          <w:rFonts w:ascii="Times New Roman" w:hAnsi="Times New Roman" w:cs="Times New Roman"/>
          <w:spacing w:val="10"/>
          <w:lang w:val="de-AT"/>
        </w:rPr>
        <w:t>.0</w:t>
      </w:r>
      <w:r w:rsidR="005B41D7" w:rsidRPr="00CA7A07">
        <w:rPr>
          <w:rFonts w:ascii="Times New Roman" w:hAnsi="Times New Roman" w:cs="Times New Roman"/>
          <w:spacing w:val="10"/>
          <w:lang w:val="de-AT"/>
        </w:rPr>
        <w:t>8</w:t>
      </w:r>
      <w:r w:rsidRPr="008047C7">
        <w:rPr>
          <w:rFonts w:ascii="Times New Roman" w:hAnsi="Times New Roman" w:cs="Times New Roman"/>
          <w:spacing w:val="10"/>
          <w:lang w:val="de-AT"/>
        </w:rPr>
        <w:t>.2019.</w:t>
      </w:r>
      <w:r w:rsidRPr="008047C7">
        <w:rPr>
          <w:rFonts w:ascii="Times New Roman" w:hAnsi="Times New Roman" w:cs="Times New Roman"/>
          <w:spacing w:val="10"/>
        </w:rPr>
        <w:t>године</w:t>
      </w:r>
    </w:p>
    <w:p w:rsidR="009B0E48" w:rsidRPr="008047C7" w:rsidRDefault="009B0E48" w:rsidP="009B0E48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sz w:val="22"/>
          <w:szCs w:val="22"/>
          <w:u w:val="single"/>
          <w:lang w:val="de-AT"/>
        </w:rPr>
      </w:pPr>
    </w:p>
    <w:p w:rsidR="009B0E48" w:rsidRPr="001B2E9A" w:rsidRDefault="009B0E48" w:rsidP="009B0E48">
      <w:pPr>
        <w:pStyle w:val="Header"/>
        <w:tabs>
          <w:tab w:val="center" w:pos="4820"/>
        </w:tabs>
        <w:rPr>
          <w:rFonts w:cs="Calibri"/>
          <w:b/>
          <w:spacing w:val="10"/>
          <w:sz w:val="22"/>
          <w:szCs w:val="22"/>
          <w:u w:val="single"/>
          <w:lang w:val="de-AT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Pr="008A4AB5">
        <w:rPr>
          <w:spacing w:val="10"/>
          <w:sz w:val="22"/>
          <w:szCs w:val="22"/>
          <w:lang w:val="de-AT"/>
        </w:rPr>
        <w:tab/>
      </w:r>
    </w:p>
    <w:p w:rsidR="009B0E48" w:rsidRPr="005B41D7" w:rsidRDefault="009B0E48" w:rsidP="009B0E48">
      <w:pPr>
        <w:jc w:val="both"/>
        <w:rPr>
          <w:lang w:val="de-AT"/>
        </w:rPr>
      </w:pPr>
      <w:r w:rsidRPr="001B2E9A">
        <w:rPr>
          <w:rFonts w:ascii="Calibri" w:hAnsi="Calibri" w:cs="Calibri"/>
          <w:spacing w:val="10"/>
          <w:sz w:val="22"/>
          <w:szCs w:val="22"/>
          <w:lang w:val="sr-Cyrl-CS"/>
        </w:rPr>
        <w:t xml:space="preserve"> </w:t>
      </w:r>
      <w:r w:rsidRPr="001B2E9A">
        <w:rPr>
          <w:rFonts w:ascii="Calibri" w:hAnsi="Calibri" w:cs="Calibri"/>
          <w:spacing w:val="10"/>
          <w:sz w:val="22"/>
          <w:szCs w:val="22"/>
          <w:lang w:val="de-AT"/>
        </w:rPr>
        <w:tab/>
      </w:r>
      <w:r>
        <w:rPr>
          <w:spacing w:val="10"/>
          <w:sz w:val="22"/>
          <w:szCs w:val="22"/>
        </w:rPr>
        <w:t>Општина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Оџаци</w:t>
      </w:r>
      <w:r w:rsidRPr="005B41D7">
        <w:rPr>
          <w:spacing w:val="10"/>
          <w:sz w:val="22"/>
          <w:szCs w:val="22"/>
          <w:lang w:val="de-AT"/>
        </w:rPr>
        <w:t xml:space="preserve"> – </w:t>
      </w:r>
      <w:r>
        <w:rPr>
          <w:spacing w:val="10"/>
          <w:sz w:val="22"/>
          <w:szCs w:val="22"/>
        </w:rPr>
        <w:t>Општинска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управа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општине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Оџаци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спроводи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јавну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набавку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мале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вредности</w:t>
      </w:r>
      <w:r w:rsidRPr="005B41D7">
        <w:rPr>
          <w:spacing w:val="10"/>
          <w:sz w:val="22"/>
          <w:szCs w:val="22"/>
          <w:lang w:val="de-AT"/>
        </w:rPr>
        <w:t xml:space="preserve"> </w:t>
      </w:r>
      <w:r w:rsidR="00CA7A07" w:rsidRPr="008F2161">
        <w:rPr>
          <w:lang w:val="sr-Cyrl-CS"/>
        </w:rPr>
        <w:t>РЕКОНСТРУКЦИЈИ ПОСТОРИЈЕЊА ЗА ПРЕЧИШЋАВАЊЕ ПИЈАЋЕ ВОДЕ У КАРАВУКОВУ</w:t>
      </w:r>
      <w:r w:rsidRPr="005B41D7">
        <w:rPr>
          <w:b/>
          <w:lang w:val="de-AT"/>
        </w:rPr>
        <w:t xml:space="preserve">, </w:t>
      </w:r>
      <w:r>
        <w:rPr>
          <w:lang w:val="sr-Cyrl-CS"/>
        </w:rPr>
        <w:t xml:space="preserve">број јавне набавке </w:t>
      </w:r>
      <w:r w:rsidRPr="005B41D7">
        <w:rPr>
          <w:lang w:val="de-AT"/>
        </w:rPr>
        <w:t>404-1-</w:t>
      </w:r>
      <w:r w:rsidR="00CA7A07" w:rsidRPr="00E43572">
        <w:rPr>
          <w:lang w:val="de-AT"/>
        </w:rPr>
        <w:t>39</w:t>
      </w:r>
      <w:r w:rsidRPr="005B41D7">
        <w:rPr>
          <w:lang w:val="de-AT"/>
        </w:rPr>
        <w:t>/2019,</w:t>
      </w:r>
      <w:r w:rsidRPr="00C53EE4">
        <w:rPr>
          <w:lang w:val="sr-Latn-CS"/>
        </w:rPr>
        <w:t xml:space="preserve"> </w:t>
      </w:r>
      <w:r>
        <w:t>а</w:t>
      </w:r>
      <w:r w:rsidRPr="005B41D7">
        <w:rPr>
          <w:lang w:val="de-AT"/>
        </w:rPr>
        <w:t xml:space="preserve"> </w:t>
      </w:r>
      <w:r>
        <w:t>Позив</w:t>
      </w:r>
      <w:r w:rsidRPr="005B41D7">
        <w:rPr>
          <w:lang w:val="de-AT"/>
        </w:rPr>
        <w:t xml:space="preserve"> </w:t>
      </w:r>
      <w:r>
        <w:t>за</w:t>
      </w:r>
      <w:r w:rsidRPr="005B41D7">
        <w:rPr>
          <w:lang w:val="de-AT"/>
        </w:rPr>
        <w:t xml:space="preserve"> </w:t>
      </w:r>
      <w:r>
        <w:t>подношење</w:t>
      </w:r>
      <w:r w:rsidRPr="005B41D7">
        <w:rPr>
          <w:lang w:val="de-AT"/>
        </w:rPr>
        <w:t xml:space="preserve"> </w:t>
      </w:r>
      <w:r>
        <w:t>понуда</w:t>
      </w:r>
      <w:r w:rsidRPr="005B41D7">
        <w:rPr>
          <w:lang w:val="de-AT"/>
        </w:rPr>
        <w:t xml:space="preserve"> </w:t>
      </w:r>
      <w:r>
        <w:t>и</w:t>
      </w:r>
      <w:r w:rsidRPr="005B41D7">
        <w:rPr>
          <w:lang w:val="de-AT"/>
        </w:rPr>
        <w:t xml:space="preserve"> </w:t>
      </w:r>
      <w:r>
        <w:t>Конкурсну</w:t>
      </w:r>
      <w:r w:rsidRPr="005B41D7">
        <w:rPr>
          <w:lang w:val="de-AT"/>
        </w:rPr>
        <w:t xml:space="preserve"> </w:t>
      </w:r>
      <w:r>
        <w:t>документацију</w:t>
      </w:r>
      <w:r w:rsidRPr="005B41D7">
        <w:rPr>
          <w:lang w:val="de-AT"/>
        </w:rPr>
        <w:t xml:space="preserve"> </w:t>
      </w:r>
      <w:r>
        <w:t>објавила</w:t>
      </w:r>
      <w:r w:rsidRPr="005B41D7">
        <w:rPr>
          <w:lang w:val="de-AT"/>
        </w:rPr>
        <w:t xml:space="preserve"> </w:t>
      </w:r>
      <w:r>
        <w:t>је</w:t>
      </w:r>
      <w:r w:rsidRPr="005B41D7">
        <w:rPr>
          <w:lang w:val="de-AT"/>
        </w:rPr>
        <w:t xml:space="preserve"> </w:t>
      </w:r>
      <w:r>
        <w:t>на</w:t>
      </w:r>
      <w:r w:rsidRPr="005B41D7">
        <w:rPr>
          <w:lang w:val="de-AT"/>
        </w:rPr>
        <w:t xml:space="preserve"> </w:t>
      </w:r>
      <w:r>
        <w:t>Порталу</w:t>
      </w:r>
      <w:r w:rsidRPr="005B41D7">
        <w:rPr>
          <w:lang w:val="de-AT"/>
        </w:rPr>
        <w:t xml:space="preserve"> </w:t>
      </w:r>
      <w:r>
        <w:t>јавних</w:t>
      </w:r>
      <w:r w:rsidRPr="005B41D7">
        <w:rPr>
          <w:lang w:val="de-AT"/>
        </w:rPr>
        <w:t xml:space="preserve"> </w:t>
      </w:r>
      <w:r>
        <w:t>набавки</w:t>
      </w:r>
      <w:r w:rsidRPr="005B41D7">
        <w:rPr>
          <w:lang w:val="de-AT"/>
        </w:rPr>
        <w:t xml:space="preserve"> </w:t>
      </w:r>
      <w:r>
        <w:t>и</w:t>
      </w:r>
      <w:r w:rsidRPr="005B41D7">
        <w:rPr>
          <w:lang w:val="de-AT"/>
        </w:rPr>
        <w:t xml:space="preserve"> </w:t>
      </w:r>
      <w:r>
        <w:t>интернет</w:t>
      </w:r>
      <w:r w:rsidRPr="005B41D7">
        <w:rPr>
          <w:lang w:val="de-AT"/>
        </w:rPr>
        <w:t xml:space="preserve"> </w:t>
      </w:r>
      <w:r>
        <w:t>страници</w:t>
      </w:r>
      <w:r w:rsidRPr="005B41D7">
        <w:rPr>
          <w:lang w:val="de-AT"/>
        </w:rPr>
        <w:t xml:space="preserve"> </w:t>
      </w:r>
      <w:r>
        <w:t>наручиоца</w:t>
      </w:r>
      <w:r w:rsidRPr="005B41D7">
        <w:rPr>
          <w:lang w:val="de-AT"/>
        </w:rPr>
        <w:t xml:space="preserve"> </w:t>
      </w:r>
      <w:r w:rsidR="004602C2">
        <w:rPr>
          <w:lang w:val="de-AT"/>
        </w:rPr>
        <w:t>01</w:t>
      </w:r>
      <w:r w:rsidRPr="005B41D7">
        <w:rPr>
          <w:lang w:val="de-AT"/>
        </w:rPr>
        <w:t>.0</w:t>
      </w:r>
      <w:r w:rsidR="004602C2">
        <w:rPr>
          <w:lang w:val="de-AT"/>
        </w:rPr>
        <w:t>9</w:t>
      </w:r>
      <w:r w:rsidRPr="005B41D7">
        <w:rPr>
          <w:lang w:val="de-AT"/>
        </w:rPr>
        <w:t xml:space="preserve">.2019. </w:t>
      </w:r>
      <w:r>
        <w:t>године</w:t>
      </w:r>
      <w:r w:rsidRPr="005B41D7">
        <w:rPr>
          <w:lang w:val="de-AT"/>
        </w:rPr>
        <w:t xml:space="preserve">. </w:t>
      </w:r>
    </w:p>
    <w:p w:rsidR="009B0E48" w:rsidRPr="00E41D32" w:rsidRDefault="009B0E48" w:rsidP="009B0E48">
      <w:pPr>
        <w:jc w:val="both"/>
        <w:rPr>
          <w:b/>
          <w:bCs/>
          <w:lang w:val="de-AT"/>
        </w:rPr>
      </w:pPr>
      <w:r w:rsidRPr="00E41D32">
        <w:rPr>
          <w:lang w:val="de-AT"/>
        </w:rPr>
        <w:t xml:space="preserve">             </w:t>
      </w:r>
      <w:r w:rsidRPr="00C53EE4">
        <w:rPr>
          <w:lang w:val="sr-Cyrl-CS"/>
        </w:rPr>
        <w:t xml:space="preserve">У складу са чланом 63. Закона о јавним набавкама („Сл. гласаник РС“ бр.124/12, 14/15 и 68/15) </w:t>
      </w:r>
      <w:r>
        <w:rPr>
          <w:lang w:val="sr-Cyrl-CS"/>
        </w:rPr>
        <w:t>Комисија за јавну набавку</w:t>
      </w:r>
      <w:r w:rsidRPr="00C53EE4">
        <w:rPr>
          <w:lang w:val="sr-Latn-CS"/>
        </w:rPr>
        <w:t xml:space="preserve"> </w:t>
      </w:r>
      <w:r w:rsidRPr="00C53EE4">
        <w:rPr>
          <w:lang w:val="sr-Cyrl-CS"/>
        </w:rPr>
        <w:t>објављује</w:t>
      </w:r>
      <w:r w:rsidRPr="005B41D7">
        <w:rPr>
          <w:b/>
          <w:bCs/>
          <w:lang w:val="de-AT"/>
        </w:rPr>
        <w:t xml:space="preserve"> </w:t>
      </w:r>
    </w:p>
    <w:p w:rsidR="009B0E48" w:rsidRPr="00C53EE4" w:rsidRDefault="009B0E48" w:rsidP="009B0E48">
      <w:pPr>
        <w:pStyle w:val="Header"/>
        <w:tabs>
          <w:tab w:val="center" w:pos="4820"/>
        </w:tabs>
        <w:jc w:val="both"/>
        <w:rPr>
          <w:rFonts w:ascii="Times New Roman" w:hAnsi="Times New Roman" w:cs="Times New Roman"/>
          <w:b/>
          <w:spacing w:val="10"/>
          <w:lang w:val="sr-Cyrl-CS"/>
        </w:rPr>
      </w:pPr>
    </w:p>
    <w:p w:rsidR="009B0E48" w:rsidRPr="00C53EE4" w:rsidRDefault="009B0E48" w:rsidP="009B0E48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ИЗМЕНЕ И ДОПУНЕ </w:t>
      </w:r>
      <w:r w:rsidRPr="00C53EE4">
        <w:rPr>
          <w:b/>
          <w:lang w:val="sr-Cyrl-CS"/>
        </w:rPr>
        <w:t>КОНКУРСНЕ ДОКУМЕНТАЦИЈЕ</w:t>
      </w:r>
    </w:p>
    <w:p w:rsidR="009B0E48" w:rsidRPr="005B41D7" w:rsidRDefault="009B0E48" w:rsidP="009B0E48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 w:rsidRPr="00C53EE4">
        <w:rPr>
          <w:b/>
          <w:lang w:val="sr-Cyrl-CS"/>
        </w:rPr>
        <w:t>БРОЈ 404-1-</w:t>
      </w:r>
      <w:r w:rsidR="004602C2" w:rsidRPr="004602C2">
        <w:rPr>
          <w:b/>
          <w:lang w:val="sr-Cyrl-CS"/>
        </w:rPr>
        <w:t>39</w:t>
      </w:r>
      <w:r w:rsidRPr="00C53EE4">
        <w:rPr>
          <w:b/>
          <w:lang w:val="sr-Cyrl-CS"/>
        </w:rPr>
        <w:t>/201</w:t>
      </w:r>
      <w:r w:rsidRPr="005B41D7">
        <w:rPr>
          <w:b/>
          <w:lang w:val="sr-Cyrl-CS"/>
        </w:rPr>
        <w:t>9</w:t>
      </w:r>
    </w:p>
    <w:p w:rsidR="009B0E48" w:rsidRPr="005B41D7" w:rsidRDefault="009B0E48" w:rsidP="009B0E48">
      <w:pPr>
        <w:suppressAutoHyphens/>
        <w:spacing w:line="100" w:lineRule="atLeast"/>
        <w:ind w:firstLine="360"/>
        <w:jc w:val="both"/>
        <w:rPr>
          <w:b/>
          <w:lang w:val="sr-Cyrl-CS"/>
        </w:rPr>
      </w:pPr>
    </w:p>
    <w:p w:rsidR="009B0E48" w:rsidRPr="005B41D7" w:rsidRDefault="009B0E48" w:rsidP="009B0E48">
      <w:pPr>
        <w:suppressAutoHyphens/>
        <w:spacing w:line="100" w:lineRule="atLeast"/>
        <w:ind w:firstLine="360"/>
        <w:jc w:val="both"/>
        <w:rPr>
          <w:b/>
          <w:lang w:val="sr-Cyrl-CS"/>
        </w:rPr>
      </w:pPr>
    </w:p>
    <w:p w:rsidR="005A3C7B" w:rsidRPr="00E43572" w:rsidRDefault="005A3C7B" w:rsidP="005E7927">
      <w:pPr>
        <w:autoSpaceDE w:val="0"/>
        <w:autoSpaceDN w:val="0"/>
        <w:adjustRightInd w:val="0"/>
        <w:ind w:firstLine="720"/>
        <w:jc w:val="both"/>
        <w:rPr>
          <w:rStyle w:val="fontstyle01"/>
          <w:lang w:val="sr-Cyrl-CS"/>
        </w:rPr>
      </w:pPr>
    </w:p>
    <w:p w:rsidR="005E7927" w:rsidRDefault="00E43572" w:rsidP="005E7927">
      <w:pPr>
        <w:tabs>
          <w:tab w:val="left" w:pos="0"/>
          <w:tab w:val="left" w:pos="180"/>
        </w:tabs>
        <w:jc w:val="both"/>
        <w:rPr>
          <w:lang w:val="sr-Cyrl-CS"/>
        </w:rPr>
      </w:pPr>
      <w:r>
        <w:rPr>
          <w:szCs w:val="28"/>
          <w:lang w:val="sr-Cyrl-CS"/>
        </w:rPr>
        <w:t>1</w:t>
      </w:r>
      <w:r w:rsidR="005E7927" w:rsidRPr="00E43572">
        <w:rPr>
          <w:szCs w:val="28"/>
          <w:lang w:val="sr-Cyrl-CS"/>
        </w:rPr>
        <w:t>.</w:t>
      </w:r>
      <w:r w:rsidR="005E7927" w:rsidRPr="005E7927">
        <w:rPr>
          <w:lang w:val="sr-Cyrl-CS"/>
        </w:rPr>
        <w:t xml:space="preserve"> </w:t>
      </w:r>
      <w:r w:rsidR="005E7927" w:rsidRPr="00E17EA4">
        <w:rPr>
          <w:lang w:val="sr-Cyrl-CS"/>
        </w:rPr>
        <w:t>Комис</w:t>
      </w:r>
      <w:r w:rsidR="005E7927">
        <w:rPr>
          <w:lang w:val="sr-Cyrl-CS"/>
        </w:rPr>
        <w:t>ија за јавну набавку бр. 404-1-</w:t>
      </w:r>
      <w:r w:rsidR="005E7927" w:rsidRPr="004602C2">
        <w:rPr>
          <w:lang w:val="sr-Cyrl-CS"/>
        </w:rPr>
        <w:t>39</w:t>
      </w:r>
      <w:r w:rsidR="005E7927">
        <w:rPr>
          <w:lang w:val="sr-Cyrl-CS"/>
        </w:rPr>
        <w:t xml:space="preserve">/2019 мења  конкурсну документацију </w:t>
      </w:r>
      <w:r w:rsidR="005E7927" w:rsidRPr="00CA7A07">
        <w:rPr>
          <w:lang w:val="sr-Cyrl-CS"/>
        </w:rPr>
        <w:t xml:space="preserve"> </w:t>
      </w:r>
      <w:r w:rsidR="005E7927">
        <w:rPr>
          <w:lang w:val="sr-Cyrl-CS"/>
        </w:rPr>
        <w:t xml:space="preserve">у поглављу </w:t>
      </w:r>
      <w:r w:rsidR="005E7927" w:rsidRPr="0058799F">
        <w:rPr>
          <w:b/>
          <w:u w:val="single"/>
          <w:lang w:val="sr-Cyrl-CS"/>
        </w:rPr>
        <w:t>1.ОПШТИ ПОДАЦИ О ЈАВНОЈ НАБАВЦ</w:t>
      </w:r>
      <w:r w:rsidR="005E7927">
        <w:rPr>
          <w:b/>
          <w:u w:val="single"/>
          <w:lang w:val="sr-Cyrl-CS"/>
        </w:rPr>
        <w:t xml:space="preserve">И </w:t>
      </w:r>
      <w:r w:rsidR="005E7927" w:rsidRPr="005E7927">
        <w:rPr>
          <w:lang w:val="sr-Cyrl-CS"/>
        </w:rPr>
        <w:t xml:space="preserve">под тачком  </w:t>
      </w:r>
      <w:r w:rsidR="005E7927" w:rsidRPr="0058799F">
        <w:rPr>
          <w:b/>
          <w:u w:val="single"/>
          <w:lang w:val="sr-Cyrl-CS"/>
        </w:rPr>
        <w:t>2. Врста поступка јавне набавке</w:t>
      </w:r>
      <w:r w:rsidR="005E7927">
        <w:rPr>
          <w:b/>
          <w:u w:val="single"/>
          <w:lang w:val="sr-Cyrl-CS"/>
        </w:rPr>
        <w:t xml:space="preserve"> </w:t>
      </w:r>
      <w:r w:rsidR="005E7927" w:rsidRPr="005E7927">
        <w:rPr>
          <w:lang w:val="sr-Cyrl-CS"/>
        </w:rPr>
        <w:t>и гласи:</w:t>
      </w:r>
    </w:p>
    <w:p w:rsidR="005E7927" w:rsidRPr="0058799F" w:rsidRDefault="005E7927" w:rsidP="005E7927">
      <w:pPr>
        <w:autoSpaceDE w:val="0"/>
        <w:autoSpaceDN w:val="0"/>
        <w:adjustRightInd w:val="0"/>
        <w:rPr>
          <w:lang w:val="sr-Cyrl-CS"/>
        </w:rPr>
      </w:pPr>
      <w:r w:rsidRPr="0058799F">
        <w:rPr>
          <w:lang w:val="sr-Cyrl-CS"/>
        </w:rPr>
        <w:t xml:space="preserve">Предметна јавна набавка се спроводи у отвореном поступку јавне набавке у складу са: </w:t>
      </w:r>
    </w:p>
    <w:p w:rsidR="005E7927" w:rsidRPr="00684E03" w:rsidRDefault="005E7927" w:rsidP="005E7927">
      <w:pPr>
        <w:pStyle w:val="Default"/>
        <w:numPr>
          <w:ilvl w:val="0"/>
          <w:numId w:val="2"/>
        </w:numPr>
        <w:spacing w:after="38"/>
        <w:jc w:val="both"/>
        <w:rPr>
          <w:szCs w:val="24"/>
          <w:lang w:val="sr-Cyrl-CS"/>
        </w:rPr>
      </w:pPr>
      <w:r w:rsidRPr="00684E03">
        <w:rPr>
          <w:szCs w:val="24"/>
          <w:lang w:val="sr-Cyrl-CS"/>
        </w:rPr>
        <w:t>Закон о јавним набавкама („Сл.гласник РС“, бр. 124/12, 14/15 и 68/15)</w:t>
      </w:r>
    </w:p>
    <w:p w:rsidR="005E7927" w:rsidRPr="00684E03" w:rsidRDefault="005E7927" w:rsidP="005E7927">
      <w:pPr>
        <w:numPr>
          <w:ilvl w:val="0"/>
          <w:numId w:val="2"/>
        </w:numPr>
        <w:autoSpaceDE w:val="0"/>
        <w:autoSpaceDN w:val="0"/>
        <w:adjustRightInd w:val="0"/>
        <w:spacing w:after="38"/>
        <w:jc w:val="both"/>
        <w:rPr>
          <w:color w:val="000000"/>
          <w:lang w:val="sr-Cyrl-CS"/>
        </w:rPr>
      </w:pPr>
      <w:r w:rsidRPr="00684E03">
        <w:rPr>
          <w:color w:val="000000"/>
          <w:lang w:val="sr-Cyrl-CS"/>
        </w:rPr>
        <w:t xml:space="preserve">Подзаконски акти донети на основу Закона о јавним набавкама </w:t>
      </w:r>
    </w:p>
    <w:p w:rsidR="005E7927" w:rsidRPr="00684E03" w:rsidRDefault="005E7927" w:rsidP="005E7927">
      <w:pPr>
        <w:numPr>
          <w:ilvl w:val="0"/>
          <w:numId w:val="2"/>
        </w:numPr>
        <w:jc w:val="both"/>
        <w:rPr>
          <w:lang w:val="sr-Cyrl-CS"/>
        </w:rPr>
      </w:pPr>
      <w:r w:rsidRPr="00684E03">
        <w:rPr>
          <w:noProof/>
          <w:lang w:val="ru-RU"/>
        </w:rPr>
        <w:t xml:space="preserve">Законом о облигационим односима </w:t>
      </w:r>
      <w:r w:rsidRPr="00684E03">
        <w:rPr>
          <w:lang w:val="ru-RU"/>
        </w:rPr>
        <w:t>(,,Сл. гласник РС“, бр. 29/78, 39/85, 45/89, одлука УСЈ и 57/89, (,,Сл. гласник РС“, бр. 31/93 и  ,,Сл. лист СЦГ“, бр. 1/2003 – Уставна повеља</w:t>
      </w:r>
      <w:r w:rsidRPr="00684E03">
        <w:rPr>
          <w:noProof/>
          <w:lang w:val="ru-RU"/>
        </w:rPr>
        <w:t>),</w:t>
      </w:r>
    </w:p>
    <w:p w:rsidR="005E7927" w:rsidRPr="00E43572" w:rsidRDefault="005E7927" w:rsidP="005E792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684E03">
        <w:rPr>
          <w:color w:val="000000"/>
          <w:lang w:val="sr-Cyrl-CS"/>
        </w:rPr>
        <w:t xml:space="preserve">Закон о општем управном поступку у делу који није регулисан законом о јавним набавкама (Сл. лист СРЈ", бр. 33/97, 31/01, “Сл. </w:t>
      </w:r>
      <w:r w:rsidRPr="00E43572">
        <w:rPr>
          <w:color w:val="000000"/>
          <w:lang w:val="sr-Cyrl-CS"/>
        </w:rPr>
        <w:t>Гласник РС“ бр. 30/10,18/16);</w:t>
      </w:r>
    </w:p>
    <w:p w:rsidR="005E7927" w:rsidRPr="00684E03" w:rsidRDefault="005E7927" w:rsidP="005E792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684E03">
        <w:rPr>
          <w:lang w:val="sr-Cyrl-CS"/>
        </w:rPr>
        <w:t>Закона о безбедности и здрављу на раду („Службени гласник РС“ број 101/2005, 91/2015 i 113/2017 - dr. zakon).</w:t>
      </w:r>
    </w:p>
    <w:p w:rsidR="005E7927" w:rsidRPr="00684E03" w:rsidRDefault="005E7927" w:rsidP="005E792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684E03">
        <w:rPr>
          <w:lang w:val="sr-Cyrl-CS"/>
        </w:rPr>
        <w:t>Закон о планирању и изградњи  („Службени гласник РС", бр. 72/2009, 81/2009,  64/2010 - Одлука УС РС, 24/2011, 121/2012, 42/2013 - Одлука УС РС, 50/2013 - Одлука УС РС, 98/2013 - Одлука УС РС, 132/2014, 145/2014 и 83/2018)</w:t>
      </w:r>
    </w:p>
    <w:p w:rsidR="005E7927" w:rsidRDefault="005E7927" w:rsidP="005E7927">
      <w:pPr>
        <w:numPr>
          <w:ilvl w:val="0"/>
          <w:numId w:val="2"/>
        </w:numPr>
        <w:jc w:val="both"/>
        <w:rPr>
          <w:color w:val="000000"/>
        </w:rPr>
      </w:pPr>
      <w:r w:rsidRPr="00684E03">
        <w:rPr>
          <w:color w:val="000000"/>
        </w:rPr>
        <w:t xml:space="preserve">Правилника о хигијенској исправности воде за пиће </w:t>
      </w:r>
      <w:r w:rsidR="005A3C7B" w:rsidRPr="005A3C7B">
        <w:t>("Сл. лист СРЈ", бр. 42/98 и 44/99 и "Сл. гласник РС", бр. 28/2019)</w:t>
      </w:r>
      <w:r w:rsidR="005A3C7B">
        <w:t xml:space="preserve"> </w:t>
      </w:r>
      <w:r w:rsidRPr="00684E03">
        <w:rPr>
          <w:color w:val="000000"/>
        </w:rPr>
        <w:t>и осталих позитивних прописа и добрих пословних обичаја, везано за предмет јавне набавке.</w:t>
      </w:r>
    </w:p>
    <w:p w:rsidR="005E7927" w:rsidRPr="000C46DA" w:rsidRDefault="005E7927" w:rsidP="005E7927">
      <w:pPr>
        <w:numPr>
          <w:ilvl w:val="0"/>
          <w:numId w:val="2"/>
        </w:numPr>
        <w:jc w:val="both"/>
        <w:rPr>
          <w:color w:val="000000"/>
        </w:rPr>
      </w:pPr>
      <w:r w:rsidRPr="000C46DA">
        <w:rPr>
          <w:color w:val="000000"/>
        </w:rPr>
        <w:t>Закон о безбедности и здрављу на раду („Сл. гласник РС“, бр. 101/2005, 91/2015 и</w:t>
      </w:r>
    </w:p>
    <w:p w:rsidR="005E7927" w:rsidRPr="00684E03" w:rsidRDefault="005E7927" w:rsidP="005E7927">
      <w:pPr>
        <w:ind w:left="360"/>
        <w:jc w:val="both"/>
        <w:rPr>
          <w:color w:val="000000"/>
        </w:rPr>
      </w:pPr>
      <w:r w:rsidRPr="000C46DA">
        <w:rPr>
          <w:color w:val="000000"/>
        </w:rPr>
        <w:t>113/2017);</w:t>
      </w:r>
    </w:p>
    <w:p w:rsidR="005E7927" w:rsidRPr="00684E03" w:rsidRDefault="005E7927" w:rsidP="005E792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684E03">
        <w:rPr>
          <w:lang w:val="sr-Cyrl-CS"/>
        </w:rPr>
        <w:t xml:space="preserve">и други релевантни прописи </w:t>
      </w:r>
      <w:r>
        <w:rPr>
          <w:lang w:val="sr-Cyrl-CS"/>
        </w:rPr>
        <w:t>који се односе на предмет јавне.</w:t>
      </w:r>
    </w:p>
    <w:p w:rsidR="005E7927" w:rsidRPr="005E7927" w:rsidRDefault="005E7927" w:rsidP="005E7927">
      <w:pPr>
        <w:tabs>
          <w:tab w:val="left" w:pos="0"/>
          <w:tab w:val="left" w:pos="180"/>
        </w:tabs>
        <w:jc w:val="both"/>
      </w:pPr>
    </w:p>
    <w:p w:rsidR="005E7927" w:rsidRPr="005E7927" w:rsidRDefault="005E7927" w:rsidP="005E7927">
      <w:pPr>
        <w:jc w:val="both"/>
        <w:rPr>
          <w:lang w:val="sr-Cyrl-CS"/>
        </w:rPr>
      </w:pPr>
    </w:p>
    <w:p w:rsidR="005B41D7" w:rsidRPr="005E7927" w:rsidRDefault="005B41D7" w:rsidP="005B41D7">
      <w:pPr>
        <w:rPr>
          <w:szCs w:val="28"/>
        </w:rPr>
      </w:pPr>
    </w:p>
    <w:p w:rsidR="005B41D7" w:rsidRPr="00CA7A07" w:rsidRDefault="005B41D7" w:rsidP="005B41D7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 w:rsidRPr="00CA7A07">
        <w:rPr>
          <w:rFonts w:ascii="Times New Roman" w:hAnsi="Times New Roman"/>
          <w:lang w:val="sr-Cyrl-CS"/>
        </w:rPr>
        <w:t>У преосталом делу конкурсна документација остаје непромењена.</w:t>
      </w:r>
    </w:p>
    <w:p w:rsidR="005B41D7" w:rsidRPr="00CA7A07" w:rsidRDefault="005B41D7" w:rsidP="005B41D7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</w:p>
    <w:p w:rsidR="005B41D7" w:rsidRPr="00CA7A07" w:rsidRDefault="005B41D7" w:rsidP="005B41D7">
      <w:pPr>
        <w:rPr>
          <w:lang w:val="sr-Cyrl-CS"/>
        </w:rPr>
      </w:pPr>
    </w:p>
    <w:p w:rsidR="005B41D7" w:rsidRPr="00CA7A07" w:rsidRDefault="005B41D7" w:rsidP="005B41D7">
      <w:pPr>
        <w:jc w:val="right"/>
        <w:rPr>
          <w:lang w:val="sr-Cyrl-CS"/>
        </w:rPr>
      </w:pPr>
      <w:r w:rsidRPr="00CA7A07">
        <w:rPr>
          <w:lang w:val="sr-Cyrl-CS"/>
        </w:rPr>
        <w:t>Комисија за јавне набавке</w:t>
      </w:r>
    </w:p>
    <w:p w:rsidR="000F7A4B" w:rsidRPr="005B41D7" w:rsidRDefault="005B41D7" w:rsidP="005B41D7">
      <w:pPr>
        <w:jc w:val="right"/>
      </w:pPr>
      <w:r w:rsidRPr="00CA7A07">
        <w:rPr>
          <w:lang w:val="sr-Cyrl-CS"/>
        </w:rPr>
        <w:t xml:space="preserve">Бр.    </w:t>
      </w:r>
      <w:r w:rsidRPr="005B41D7">
        <w:t>404-1-</w:t>
      </w:r>
      <w:r w:rsidR="005A3C7B">
        <w:t>39</w:t>
      </w:r>
      <w:r w:rsidRPr="005B41D7">
        <w:t>/2019</w:t>
      </w:r>
    </w:p>
    <w:p w:rsidR="000F7A4B" w:rsidRDefault="000F7A4B" w:rsidP="009B0E48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</w:rPr>
      </w:pPr>
    </w:p>
    <w:p w:rsidR="000F7A4B" w:rsidRPr="005B41D7" w:rsidRDefault="000F7A4B" w:rsidP="009B0E48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</w:rPr>
      </w:pPr>
    </w:p>
    <w:sectPr w:rsidR="000F7A4B" w:rsidRPr="005B41D7" w:rsidSect="005B41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3A7"/>
    <w:multiLevelType w:val="hybridMultilevel"/>
    <w:tmpl w:val="A7501EEA"/>
    <w:lvl w:ilvl="0" w:tplc="2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35349D"/>
    <w:multiLevelType w:val="hybridMultilevel"/>
    <w:tmpl w:val="5B2C2A10"/>
    <w:lvl w:ilvl="0" w:tplc="85C41DB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9B0E48"/>
    <w:rsid w:val="0001079B"/>
    <w:rsid w:val="00032172"/>
    <w:rsid w:val="000F7A4B"/>
    <w:rsid w:val="00141999"/>
    <w:rsid w:val="00321766"/>
    <w:rsid w:val="004602C2"/>
    <w:rsid w:val="005A3C7B"/>
    <w:rsid w:val="005B41D7"/>
    <w:rsid w:val="005E7927"/>
    <w:rsid w:val="0085594C"/>
    <w:rsid w:val="00975793"/>
    <w:rsid w:val="009B0E48"/>
    <w:rsid w:val="00A47A3A"/>
    <w:rsid w:val="00AB67A5"/>
    <w:rsid w:val="00B15F7C"/>
    <w:rsid w:val="00B33BF7"/>
    <w:rsid w:val="00CA7A07"/>
    <w:rsid w:val="00D06876"/>
    <w:rsid w:val="00DC2861"/>
    <w:rsid w:val="00DC55B9"/>
    <w:rsid w:val="00E41D32"/>
    <w:rsid w:val="00E43572"/>
    <w:rsid w:val="00ED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B0E4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B0E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B0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B0E48"/>
    <w:rPr>
      <w:color w:val="0000FF"/>
      <w:u w:val="single"/>
    </w:rPr>
  </w:style>
  <w:style w:type="character" w:customStyle="1" w:styleId="FontStyle134">
    <w:name w:val="Font Style134"/>
    <w:basedOn w:val="DefaultParagraphFont"/>
    <w:rsid w:val="009B0E48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9B0E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W-Default">
    <w:name w:val="WW-Default"/>
    <w:rsid w:val="009B0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32"/>
    <w:rPr>
      <w:rFonts w:ascii="Tahoma" w:eastAsia="Times New Roman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1"/>
    <w:locked/>
    <w:rsid w:val="00E41D32"/>
    <w:rPr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E41D32"/>
    <w:pPr>
      <w:widowControl w:val="0"/>
      <w:shd w:val="clear" w:color="auto" w:fill="FFFFFF"/>
      <w:spacing w:line="29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link w:val="DefaultChar"/>
    <w:rsid w:val="00460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DefaultChar">
    <w:name w:val="Default Char"/>
    <w:link w:val="Default"/>
    <w:rsid w:val="004602C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01">
    <w:name w:val="fontstyle01"/>
    <w:rsid w:val="004602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eljenejzjnodza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dzaci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Ratka</cp:lastModifiedBy>
  <cp:revision>3</cp:revision>
  <dcterms:created xsi:type="dcterms:W3CDTF">2019-08-20T09:49:00Z</dcterms:created>
  <dcterms:modified xsi:type="dcterms:W3CDTF">2019-08-20T09:52:00Z</dcterms:modified>
</cp:coreProperties>
</file>