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455F0E">
        <w:rPr>
          <w:rFonts w:ascii="Calibri" w:hAnsi="Calibri" w:cs="Calibri"/>
          <w:b/>
        </w:rPr>
        <w:t>10420</w:t>
      </w:r>
      <w:r w:rsidR="008A2B3F">
        <w:rPr>
          <w:rFonts w:ascii="Calibri" w:hAnsi="Calibri" w:cs="Calibri"/>
          <w:b/>
        </w:rPr>
        <w:t>-CPI</w:t>
      </w:r>
      <w:r w:rsidR="002F4196" w:rsidRPr="00E72EB0">
        <w:rPr>
          <w:rFonts w:ascii="Calibri" w:hAnsi="Calibri" w:cs="Calibri"/>
          <w:b/>
        </w:rPr>
        <w:t>-</w:t>
      </w:r>
      <w:r w:rsidR="008A2B3F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/201</w:t>
      </w:r>
      <w:r w:rsidR="00F95C35">
        <w:rPr>
          <w:rFonts w:ascii="Calibri" w:hAnsi="Calibri" w:cs="Calibri"/>
          <w:b/>
        </w:rPr>
        <w:t>9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455F0E">
        <w:rPr>
          <w:rFonts w:ascii="Calibri" w:hAnsi="Calibri" w:cs="Calibri"/>
          <w:b/>
        </w:rPr>
        <w:t>146</w:t>
      </w:r>
      <w:r w:rsidR="00725680" w:rsidRPr="00E72EB0">
        <w:rPr>
          <w:rFonts w:ascii="Calibri" w:hAnsi="Calibri" w:cs="Calibri"/>
          <w:b/>
        </w:rPr>
        <w:t>/2</w:t>
      </w:r>
      <w:r w:rsidR="00F95C35">
        <w:rPr>
          <w:rFonts w:ascii="Calibri" w:hAnsi="Calibri" w:cs="Calibri"/>
          <w:b/>
        </w:rPr>
        <w:t>019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455F0E">
        <w:rPr>
          <w:rFonts w:ascii="Calibri" w:hAnsi="Calibri" w:cs="Calibri"/>
        </w:rPr>
        <w:t>04</w:t>
      </w:r>
      <w:r w:rsidR="00725680" w:rsidRPr="00E72EB0">
        <w:rPr>
          <w:rFonts w:ascii="Calibri" w:hAnsi="Calibri" w:cs="Calibri"/>
          <w:lang w:val="sr-Cyrl-CS"/>
        </w:rPr>
        <w:t>.</w:t>
      </w:r>
      <w:r w:rsidR="00455F0E">
        <w:rPr>
          <w:rFonts w:ascii="Calibri" w:hAnsi="Calibri" w:cs="Calibri"/>
        </w:rPr>
        <w:t>06</w:t>
      </w:r>
      <w:r w:rsidR="00725680" w:rsidRPr="00E72EB0">
        <w:rPr>
          <w:rFonts w:ascii="Calibri" w:hAnsi="Calibri" w:cs="Calibri"/>
          <w:lang w:val="sr-Cyrl-CS"/>
        </w:rPr>
        <w:t>.201</w:t>
      </w:r>
      <w:r w:rsidR="004D19C0">
        <w:rPr>
          <w:rFonts w:ascii="Calibri" w:hAnsi="Calibri" w:cs="Calibri"/>
        </w:rPr>
        <w:t>9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FA2FD5" w:rsidRPr="00E72EB0">
        <w:rPr>
          <w:rFonts w:ascii="Calibri" w:hAnsi="Calibri" w:cs="Calibri"/>
        </w:rPr>
        <w:t xml:space="preserve"> </w:t>
      </w:r>
      <w:proofErr w:type="spellStart"/>
      <w:r w:rsidR="00455F0E">
        <w:rPr>
          <w:rFonts w:ascii="Calibri" w:hAnsi="Calibri" w:cs="Calibri"/>
        </w:rPr>
        <w:t>Крстић</w:t>
      </w:r>
      <w:proofErr w:type="spellEnd"/>
      <w:r w:rsidR="00455F0E">
        <w:rPr>
          <w:rFonts w:ascii="Calibri" w:hAnsi="Calibri" w:cs="Calibri"/>
        </w:rPr>
        <w:t xml:space="preserve"> </w:t>
      </w:r>
      <w:proofErr w:type="spellStart"/>
      <w:r w:rsidR="00455F0E">
        <w:rPr>
          <w:rFonts w:ascii="Calibri" w:hAnsi="Calibri" w:cs="Calibri"/>
        </w:rPr>
        <w:t>Маријана</w:t>
      </w:r>
      <w:proofErr w:type="spellEnd"/>
      <w:r w:rsidR="00455F0E">
        <w:rPr>
          <w:rFonts w:ascii="Calibri" w:hAnsi="Calibri" w:cs="Calibri"/>
        </w:rPr>
        <w:t xml:space="preserve"> </w:t>
      </w:r>
      <w:proofErr w:type="spellStart"/>
      <w:r w:rsidR="00455F0E" w:rsidRPr="00044F81">
        <w:rPr>
          <w:rFonts w:ascii="Calibri" w:hAnsi="Calibri" w:cs="Calibri"/>
          <w:highlight w:val="black"/>
        </w:rPr>
        <w:t>из</w:t>
      </w:r>
      <w:proofErr w:type="spellEnd"/>
      <w:r w:rsidR="00455F0E" w:rsidRPr="00044F81">
        <w:rPr>
          <w:rFonts w:ascii="Calibri" w:hAnsi="Calibri" w:cs="Calibri"/>
          <w:highlight w:val="black"/>
        </w:rPr>
        <w:t xml:space="preserve"> </w:t>
      </w:r>
      <w:proofErr w:type="spellStart"/>
      <w:r w:rsidR="00455F0E" w:rsidRPr="00044F81">
        <w:rPr>
          <w:rFonts w:ascii="Calibri" w:hAnsi="Calibri" w:cs="Calibri"/>
          <w:highlight w:val="black"/>
        </w:rPr>
        <w:t>Српског</w:t>
      </w:r>
      <w:proofErr w:type="spellEnd"/>
      <w:r w:rsidR="00455F0E" w:rsidRPr="00044F81">
        <w:rPr>
          <w:rFonts w:ascii="Calibri" w:hAnsi="Calibri" w:cs="Calibri"/>
          <w:highlight w:val="black"/>
        </w:rPr>
        <w:t xml:space="preserve"> </w:t>
      </w:r>
      <w:proofErr w:type="spellStart"/>
      <w:r w:rsidR="00455F0E" w:rsidRPr="00044F81">
        <w:rPr>
          <w:rFonts w:ascii="Calibri" w:hAnsi="Calibri" w:cs="Calibri"/>
          <w:highlight w:val="black"/>
        </w:rPr>
        <w:t>Милетића</w:t>
      </w:r>
      <w:proofErr w:type="spellEnd"/>
      <w:r w:rsidR="008A2B3F" w:rsidRPr="00044F81">
        <w:rPr>
          <w:rFonts w:ascii="Calibri" w:hAnsi="Calibri" w:cs="Calibri"/>
          <w:highlight w:val="black"/>
        </w:rPr>
        <w:t xml:space="preserve">, </w:t>
      </w:r>
      <w:proofErr w:type="spellStart"/>
      <w:r w:rsidR="002B50D4" w:rsidRPr="00044F81">
        <w:rPr>
          <w:rFonts w:ascii="Calibri" w:hAnsi="Calibri" w:cs="Calibri"/>
          <w:color w:val="000000" w:themeColor="text1"/>
          <w:highlight w:val="black"/>
        </w:rPr>
        <w:t>Бељан</w:t>
      </w:r>
      <w:r w:rsidR="00455F0E" w:rsidRPr="00044F81">
        <w:rPr>
          <w:rFonts w:ascii="Calibri" w:hAnsi="Calibri" w:cs="Calibri"/>
          <w:color w:val="000000" w:themeColor="text1"/>
          <w:highlight w:val="black"/>
        </w:rPr>
        <w:t>ичка</w:t>
      </w:r>
      <w:proofErr w:type="spellEnd"/>
      <w:r w:rsidR="008A2B3F" w:rsidRPr="00044F81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8A2B3F" w:rsidRPr="00044F81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="008A2B3F" w:rsidRPr="00044F81">
        <w:rPr>
          <w:rFonts w:ascii="Calibri" w:hAnsi="Calibri" w:cs="Calibri"/>
          <w:color w:val="000000" w:themeColor="text1"/>
          <w:highlight w:val="black"/>
        </w:rPr>
        <w:t xml:space="preserve"> 1</w:t>
      </w:r>
      <w:r w:rsidR="00455F0E" w:rsidRPr="00044F81">
        <w:rPr>
          <w:rFonts w:ascii="Calibri" w:hAnsi="Calibri" w:cs="Calibri"/>
          <w:color w:val="000000" w:themeColor="text1"/>
          <w:highlight w:val="black"/>
        </w:rPr>
        <w:t>9</w:t>
      </w:r>
      <w:r w:rsidR="008A2B3F" w:rsidRPr="00044F81">
        <w:rPr>
          <w:rFonts w:ascii="Calibri" w:hAnsi="Calibri" w:cs="Calibri"/>
          <w:highlight w:val="black"/>
        </w:rPr>
        <w:t xml:space="preserve">, </w:t>
      </w:r>
      <w:proofErr w:type="spellStart"/>
      <w:r w:rsidR="008A2B3F" w:rsidRPr="00044F81">
        <w:rPr>
          <w:rFonts w:ascii="Calibri" w:hAnsi="Calibri" w:cs="Calibri"/>
          <w:highlight w:val="black"/>
        </w:rPr>
        <w:t>поднетом</w:t>
      </w:r>
      <w:proofErr w:type="spellEnd"/>
      <w:r w:rsidR="008A2B3F" w:rsidRPr="00044F8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044F81">
        <w:rPr>
          <w:rFonts w:ascii="Calibri" w:hAnsi="Calibri" w:cs="Calibri"/>
          <w:highlight w:val="black"/>
        </w:rPr>
        <w:t>преко</w:t>
      </w:r>
      <w:proofErr w:type="spellEnd"/>
      <w:r w:rsidR="008A2B3F" w:rsidRPr="00044F8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044F81">
        <w:rPr>
          <w:rFonts w:ascii="Calibri" w:hAnsi="Calibri" w:cs="Calibri"/>
          <w:highlight w:val="black"/>
        </w:rPr>
        <w:t>пуномоћника</w:t>
      </w:r>
      <w:proofErr w:type="spellEnd"/>
      <w:r w:rsidR="008A2B3F" w:rsidRPr="00044F81">
        <w:rPr>
          <w:rFonts w:ascii="Calibri" w:hAnsi="Calibri" w:cs="Calibri"/>
          <w:highlight w:val="black"/>
        </w:rPr>
        <w:t xml:space="preserve"> </w:t>
      </w:r>
      <w:proofErr w:type="spellStart"/>
      <w:r w:rsidR="00455F0E" w:rsidRPr="00044F81">
        <w:rPr>
          <w:rFonts w:asciiTheme="minorHAnsi" w:hAnsiTheme="minorHAnsi" w:cstheme="minorHAnsi"/>
          <w:color w:val="000000"/>
          <w:highlight w:val="black"/>
        </w:rPr>
        <w:t>Јандрић</w:t>
      </w:r>
      <w:proofErr w:type="spellEnd"/>
      <w:r w:rsidR="00455F0E" w:rsidRPr="00044F8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455F0E" w:rsidRPr="00044F81">
        <w:rPr>
          <w:rFonts w:asciiTheme="minorHAnsi" w:hAnsiTheme="minorHAnsi" w:cstheme="minorHAnsi"/>
          <w:color w:val="000000"/>
          <w:highlight w:val="black"/>
        </w:rPr>
        <w:t>Радојке</w:t>
      </w:r>
      <w:proofErr w:type="spellEnd"/>
      <w:r w:rsidR="00455F0E" w:rsidRPr="00044F8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455F0E" w:rsidRPr="00044F81">
        <w:rPr>
          <w:rFonts w:asciiTheme="minorHAnsi" w:hAnsiTheme="minorHAnsi" w:cstheme="minorHAnsi"/>
          <w:color w:val="000000"/>
          <w:highlight w:val="black"/>
        </w:rPr>
        <w:t>из</w:t>
      </w:r>
      <w:proofErr w:type="spellEnd"/>
      <w:r w:rsidR="00455F0E" w:rsidRPr="00044F8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455F0E" w:rsidRPr="00044F81">
        <w:rPr>
          <w:rFonts w:asciiTheme="minorHAnsi" w:hAnsiTheme="minorHAnsi" w:cstheme="minorHAnsi"/>
          <w:color w:val="000000"/>
          <w:highlight w:val="black"/>
        </w:rPr>
        <w:t>Сомбора</w:t>
      </w:r>
      <w:proofErr w:type="spellEnd"/>
      <w:r w:rsidR="00455F0E" w:rsidRPr="00044F81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455F0E" w:rsidRPr="00044F81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455F0E" w:rsidRPr="00044F8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455F0E" w:rsidRPr="00044F81">
        <w:rPr>
          <w:rFonts w:asciiTheme="minorHAnsi" w:hAnsiTheme="minorHAnsi" w:cstheme="minorHAnsi"/>
          <w:color w:val="000000"/>
          <w:highlight w:val="black"/>
        </w:rPr>
        <w:t>Виноградска</w:t>
      </w:r>
      <w:proofErr w:type="spellEnd"/>
      <w:r w:rsidR="00455F0E" w:rsidRPr="00044F8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455F0E" w:rsidRPr="00044F81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="00455F0E" w:rsidRPr="00044F81">
        <w:rPr>
          <w:rFonts w:asciiTheme="minorHAnsi" w:hAnsiTheme="minorHAnsi" w:cstheme="minorHAnsi"/>
          <w:color w:val="000000"/>
          <w:highlight w:val="black"/>
        </w:rPr>
        <w:t xml:space="preserve">. </w:t>
      </w:r>
      <w:proofErr w:type="gramStart"/>
      <w:r w:rsidR="00455F0E" w:rsidRPr="00044F81">
        <w:rPr>
          <w:color w:val="000000"/>
          <w:highlight w:val="black"/>
        </w:rPr>
        <w:t>8</w:t>
      </w:r>
      <w:r w:rsidR="008A2B3F" w:rsidRPr="00044F81">
        <w:rPr>
          <w:rFonts w:ascii="Calibri" w:hAnsi="Calibri" w:cs="Calibri"/>
          <w:highlight w:val="black"/>
        </w:rPr>
        <w:t>,</w:t>
      </w:r>
      <w:r w:rsidR="008A2B3F" w:rsidRPr="00455F0E">
        <w:rPr>
          <w:rFonts w:ascii="Calibri" w:hAnsi="Calibri" w:cs="Calibri"/>
        </w:rPr>
        <w:t xml:space="preserve"> </w:t>
      </w:r>
      <w:proofErr w:type="spellStart"/>
      <w:r w:rsidR="008A2B3F" w:rsidRPr="00455F0E">
        <w:rPr>
          <w:rFonts w:ascii="Calibri" w:hAnsi="Calibri" w:cs="Calibri"/>
        </w:rPr>
        <w:t>за</w:t>
      </w:r>
      <w:proofErr w:type="spellEnd"/>
      <w:r w:rsidR="008A2B3F" w:rsidRPr="00455F0E">
        <w:rPr>
          <w:rFonts w:ascii="Calibri" w:hAnsi="Calibri" w:cs="Calibri"/>
        </w:rPr>
        <w:t xml:space="preserve"> </w:t>
      </w:r>
      <w:proofErr w:type="spellStart"/>
      <w:r w:rsidR="008A2B3F" w:rsidRPr="00455F0E">
        <w:rPr>
          <w:rFonts w:ascii="Calibri" w:hAnsi="Calibri" w:cs="Calibri"/>
        </w:rPr>
        <w:t>издавање</w:t>
      </w:r>
      <w:proofErr w:type="spellEnd"/>
      <w:r w:rsidR="008A2B3F" w:rsidRPr="00455F0E">
        <w:rPr>
          <w:rFonts w:ascii="Calibri" w:hAnsi="Calibri" w:cs="Calibri"/>
        </w:rPr>
        <w:t xml:space="preserve"> </w:t>
      </w:r>
      <w:proofErr w:type="spellStart"/>
      <w:r w:rsidR="008A2B3F" w:rsidRPr="00455F0E">
        <w:rPr>
          <w:rFonts w:ascii="Calibri" w:hAnsi="Calibri" w:cs="Calibri"/>
        </w:rPr>
        <w:t>грађевинске</w:t>
      </w:r>
      <w:proofErr w:type="spellEnd"/>
      <w:r w:rsidR="008A2B3F" w:rsidRPr="00455F0E">
        <w:rPr>
          <w:rFonts w:ascii="Calibri" w:hAnsi="Calibri" w:cs="Calibri"/>
        </w:rPr>
        <w:t xml:space="preserve"> </w:t>
      </w:r>
      <w:proofErr w:type="spellStart"/>
      <w:r w:rsidR="008A2B3F" w:rsidRPr="00455F0E">
        <w:rPr>
          <w:rFonts w:ascii="Calibri" w:hAnsi="Calibri" w:cs="Calibri"/>
        </w:rPr>
        <w:t>дозволе</w:t>
      </w:r>
      <w:proofErr w:type="spellEnd"/>
      <w:r w:rsidR="0076352D" w:rsidRPr="00455F0E">
        <w:rPr>
          <w:rFonts w:ascii="Calibri" w:hAnsi="Calibri" w:cs="Calibri"/>
          <w:color w:val="000000"/>
          <w:lang w:val="sr-Cyrl-CS"/>
        </w:rPr>
        <w:t>, на основу члана 8ђ.</w:t>
      </w:r>
      <w:proofErr w:type="gramEnd"/>
      <w:r w:rsidR="0076352D" w:rsidRPr="00455F0E">
        <w:rPr>
          <w:rFonts w:ascii="Calibri" w:hAnsi="Calibri" w:cs="Calibri"/>
          <w:color w:val="000000"/>
          <w:lang w:val="sr-Cyrl-CS"/>
        </w:rPr>
        <w:t xml:space="preserve"> и 13</w:t>
      </w:r>
      <w:r w:rsidR="0076352D" w:rsidRPr="00455F0E">
        <w:rPr>
          <w:rFonts w:ascii="Calibri" w:hAnsi="Calibri" w:cs="Calibri"/>
          <w:color w:val="000000"/>
        </w:rPr>
        <w:t>4</w:t>
      </w:r>
      <w:r w:rsidR="0076352D" w:rsidRPr="00455F0E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455F0E">
        <w:rPr>
          <w:rFonts w:ascii="Calibri" w:hAnsi="Calibri" w:cs="Calibri"/>
          <w:color w:val="000000"/>
        </w:rPr>
        <w:t xml:space="preserve"> </w:t>
      </w:r>
      <w:r w:rsidR="002F4196" w:rsidRPr="00455F0E">
        <w:rPr>
          <w:rFonts w:ascii="Calibri" w:hAnsi="Calibri" w:cs="Calibri"/>
          <w:color w:val="000000"/>
        </w:rPr>
        <w:t>и 145.</w:t>
      </w:r>
      <w:r w:rsidR="002F4196" w:rsidRPr="00E72EB0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</w:t>
      </w:r>
      <w:r w:rsidR="002D348C">
        <w:rPr>
          <w:rFonts w:ascii="Calibri" w:hAnsi="Calibri" w:cs="Calibri"/>
          <w:color w:val="000000"/>
        </w:rPr>
        <w:t>ирању</w:t>
      </w:r>
      <w:proofErr w:type="spellEnd"/>
      <w:r w:rsidR="002D348C">
        <w:rPr>
          <w:rFonts w:ascii="Calibri" w:hAnsi="Calibri" w:cs="Calibri"/>
          <w:color w:val="000000"/>
        </w:rPr>
        <w:t xml:space="preserve"> и </w:t>
      </w:r>
      <w:proofErr w:type="spellStart"/>
      <w:r w:rsidR="002D348C">
        <w:rPr>
          <w:rFonts w:ascii="Calibri" w:hAnsi="Calibri" w:cs="Calibri"/>
          <w:color w:val="000000"/>
        </w:rPr>
        <w:t>изградњи</w:t>
      </w:r>
      <w:proofErr w:type="spellEnd"/>
      <w:r w:rsidR="002D348C">
        <w:rPr>
          <w:rFonts w:ascii="Calibri" w:hAnsi="Calibri" w:cs="Calibri"/>
          <w:color w:val="000000"/>
        </w:rPr>
        <w:t xml:space="preserve"> („</w:t>
      </w:r>
      <w:proofErr w:type="spellStart"/>
      <w:r w:rsidR="002D348C">
        <w:rPr>
          <w:rFonts w:ascii="Calibri" w:hAnsi="Calibri" w:cs="Calibri"/>
          <w:color w:val="000000"/>
        </w:rPr>
        <w:t>Сл.гласник</w:t>
      </w:r>
      <w:proofErr w:type="spellEnd"/>
      <w:r w:rsidR="002D348C">
        <w:rPr>
          <w:rFonts w:ascii="Calibri" w:hAnsi="Calibri" w:cs="Calibri"/>
          <w:color w:val="000000"/>
        </w:rPr>
        <w:t xml:space="preserve"> РС</w:t>
      </w:r>
      <w:r w:rsidR="008A1ECA" w:rsidRPr="00E72EB0">
        <w:rPr>
          <w:rFonts w:ascii="Calibri" w:hAnsi="Calibri" w:cs="Calibri"/>
          <w:color w:val="000000"/>
        </w:rPr>
        <w:t xml:space="preserve">“, </w:t>
      </w:r>
      <w:proofErr w:type="spellStart"/>
      <w:r w:rsidR="008A1ECA" w:rsidRPr="00E72EB0">
        <w:rPr>
          <w:rFonts w:ascii="Calibri" w:hAnsi="Calibri" w:cs="Calibri"/>
          <w:color w:val="000000"/>
        </w:rPr>
        <w:t>број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72/09, 81/09, 24/2011, 121/2012, 42/201</w:t>
      </w:r>
      <w:r w:rsidR="00F95C35">
        <w:rPr>
          <w:rFonts w:ascii="Calibri" w:hAnsi="Calibri" w:cs="Calibri"/>
          <w:color w:val="000000"/>
        </w:rPr>
        <w:t xml:space="preserve">3, 50/2013, 98/2013, 132/2014, </w:t>
      </w:r>
      <w:r w:rsidR="008A1ECA" w:rsidRPr="00E72EB0">
        <w:rPr>
          <w:rFonts w:ascii="Calibri" w:hAnsi="Calibri" w:cs="Calibri"/>
          <w:color w:val="000000"/>
        </w:rPr>
        <w:t>145/14</w:t>
      </w:r>
      <w:r w:rsidR="00F95C35">
        <w:rPr>
          <w:rFonts w:ascii="Calibri" w:hAnsi="Calibri" w:cs="Calibri"/>
          <w:color w:val="000000"/>
        </w:rPr>
        <w:t xml:space="preserve"> и 83/18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>29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>“ 113</w:t>
      </w:r>
      <w:proofErr w:type="gramEnd"/>
      <w:r w:rsidR="008A1ECA" w:rsidRPr="00E72EB0">
        <w:rPr>
          <w:rFonts w:ascii="Calibri" w:hAnsi="Calibri" w:cs="Calibri"/>
          <w:color w:val="000000"/>
        </w:rPr>
        <w:t>/2015</w:t>
      </w:r>
      <w:r w:rsidR="00F95C35">
        <w:rPr>
          <w:rFonts w:ascii="Calibri" w:hAnsi="Calibri" w:cs="Calibri"/>
          <w:color w:val="000000"/>
        </w:rPr>
        <w:t xml:space="preserve">, </w:t>
      </w:r>
      <w:r w:rsidR="00677994" w:rsidRPr="00E72EB0">
        <w:rPr>
          <w:rFonts w:ascii="Calibri" w:hAnsi="Calibri" w:cs="Calibri"/>
          <w:color w:val="000000"/>
        </w:rPr>
        <w:t>96/2016</w:t>
      </w:r>
      <w:r w:rsidR="00F95C35">
        <w:rPr>
          <w:rFonts w:ascii="Calibri" w:hAnsi="Calibri" w:cs="Calibri"/>
          <w:color w:val="000000"/>
        </w:rPr>
        <w:t xml:space="preserve"> и 120/2017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 xml:space="preserve">Закона о општем управном поступку („Службени гласник РС“, бр. 18/2016),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proofErr w:type="gram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03-</w:t>
      </w:r>
      <w:r w:rsidR="00F207D8">
        <w:rPr>
          <w:rFonts w:ascii="Calibri" w:hAnsi="Calibri" w:cs="Calibri"/>
        </w:rPr>
        <w:t xml:space="preserve">2-103-2/2019-IV </w:t>
      </w:r>
      <w:proofErr w:type="spellStart"/>
      <w:r w:rsidR="00F207D8">
        <w:rPr>
          <w:rFonts w:ascii="Calibri" w:hAnsi="Calibri" w:cs="Calibri"/>
        </w:rPr>
        <w:t>од</w:t>
      </w:r>
      <w:proofErr w:type="spellEnd"/>
      <w:r w:rsidR="00F207D8">
        <w:rPr>
          <w:rFonts w:ascii="Calibri" w:hAnsi="Calibri" w:cs="Calibri"/>
        </w:rPr>
        <w:t xml:space="preserve"> 12.04.2019.</w:t>
      </w:r>
      <w:proofErr w:type="gramEnd"/>
      <w:r w:rsidR="00F207D8">
        <w:rPr>
          <w:rFonts w:ascii="Calibri" w:hAnsi="Calibri" w:cs="Calibri"/>
        </w:rPr>
        <w:t xml:space="preserve"> </w:t>
      </w:r>
      <w:proofErr w:type="spellStart"/>
      <w:r w:rsidR="00F207D8">
        <w:rPr>
          <w:rFonts w:ascii="Calibri" w:hAnsi="Calibri" w:cs="Calibri"/>
        </w:rPr>
        <w:t>године</w:t>
      </w:r>
      <w:proofErr w:type="spellEnd"/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C22A20" w:rsidRPr="00E72EB0">
        <w:rPr>
          <w:rFonts w:ascii="Calibri" w:hAnsi="Calibri" w:cs="Calibri"/>
          <w:b/>
        </w:rPr>
        <w:t>З А К Љ У Ч А К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CD70F6">
        <w:rPr>
          <w:rFonts w:asciiTheme="minorHAnsi" w:hAnsiTheme="minorHAnsi"/>
        </w:rPr>
        <w:t xml:space="preserve">, </w:t>
      </w:r>
      <w:proofErr w:type="spellStart"/>
      <w:r w:rsidR="00455F0E" w:rsidRPr="00455F0E">
        <w:rPr>
          <w:rFonts w:asciiTheme="minorHAnsi" w:hAnsiTheme="minorHAnsi" w:cstheme="minorHAnsi"/>
          <w:b/>
          <w:color w:val="000000"/>
        </w:rPr>
        <w:t>Крстић</w:t>
      </w:r>
      <w:proofErr w:type="spellEnd"/>
      <w:r w:rsidR="00455F0E" w:rsidRPr="00455F0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455F0E" w:rsidRPr="00455F0E">
        <w:rPr>
          <w:rFonts w:asciiTheme="minorHAnsi" w:hAnsiTheme="minorHAnsi" w:cstheme="minorHAnsi"/>
          <w:b/>
          <w:color w:val="000000"/>
        </w:rPr>
        <w:t>Маријан</w:t>
      </w:r>
      <w:r w:rsidR="00455F0E">
        <w:rPr>
          <w:rFonts w:asciiTheme="minorHAnsi" w:hAnsiTheme="minorHAnsi" w:cstheme="minorHAnsi"/>
          <w:b/>
          <w:color w:val="000000"/>
        </w:rPr>
        <w:t>а</w:t>
      </w:r>
      <w:proofErr w:type="spellEnd"/>
      <w:r w:rsidR="00455F0E" w:rsidRPr="00455F0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5F0E" w:rsidRPr="00044F81">
        <w:rPr>
          <w:rFonts w:asciiTheme="minorHAnsi" w:hAnsiTheme="minorHAnsi" w:cstheme="minorHAnsi"/>
          <w:color w:val="000000"/>
          <w:highlight w:val="black"/>
        </w:rPr>
        <w:t>и</w:t>
      </w:r>
      <w:r w:rsidR="00113840" w:rsidRPr="00044F81">
        <w:rPr>
          <w:rFonts w:asciiTheme="minorHAnsi" w:hAnsiTheme="minorHAnsi" w:cstheme="minorHAnsi"/>
          <w:color w:val="000000"/>
          <w:highlight w:val="black"/>
        </w:rPr>
        <w:t>з</w:t>
      </w:r>
      <w:proofErr w:type="spellEnd"/>
      <w:r w:rsidR="00113840" w:rsidRPr="00044F8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113840" w:rsidRPr="00044F81">
        <w:rPr>
          <w:rFonts w:asciiTheme="minorHAnsi" w:hAnsiTheme="minorHAnsi" w:cstheme="minorHAnsi"/>
          <w:color w:val="000000"/>
          <w:highlight w:val="black"/>
        </w:rPr>
        <w:t>Српског</w:t>
      </w:r>
      <w:proofErr w:type="spellEnd"/>
      <w:r w:rsidR="00113840" w:rsidRPr="00044F8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113840" w:rsidRPr="00044F81">
        <w:rPr>
          <w:rFonts w:asciiTheme="minorHAnsi" w:hAnsiTheme="minorHAnsi" w:cstheme="minorHAnsi"/>
          <w:color w:val="000000"/>
          <w:highlight w:val="black"/>
        </w:rPr>
        <w:t>Милетића</w:t>
      </w:r>
      <w:proofErr w:type="spellEnd"/>
      <w:r w:rsidR="00113840" w:rsidRPr="00044F81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113840" w:rsidRPr="00044F81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113840" w:rsidRPr="00044F8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113840" w:rsidRPr="00044F81">
        <w:rPr>
          <w:rFonts w:asciiTheme="minorHAnsi" w:hAnsiTheme="minorHAnsi" w:cstheme="minorHAnsi"/>
          <w:color w:val="000000"/>
          <w:highlight w:val="black"/>
        </w:rPr>
        <w:t>Бељани</w:t>
      </w:r>
      <w:r w:rsidR="00455F0E" w:rsidRPr="00044F81">
        <w:rPr>
          <w:rFonts w:asciiTheme="minorHAnsi" w:hAnsiTheme="minorHAnsi" w:cstheme="minorHAnsi"/>
          <w:color w:val="000000"/>
          <w:highlight w:val="black"/>
        </w:rPr>
        <w:t>чка</w:t>
      </w:r>
      <w:proofErr w:type="spellEnd"/>
      <w:r w:rsidR="00455F0E" w:rsidRPr="00044F8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455F0E" w:rsidRPr="00044F81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="00455F0E" w:rsidRPr="00044F81">
        <w:rPr>
          <w:rFonts w:asciiTheme="minorHAnsi" w:hAnsiTheme="minorHAnsi" w:cstheme="minorHAnsi"/>
          <w:color w:val="000000"/>
          <w:highlight w:val="black"/>
        </w:rPr>
        <w:t>.</w:t>
      </w:r>
      <w:proofErr w:type="gramEnd"/>
      <w:r w:rsidR="00455F0E" w:rsidRPr="00044F8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gramStart"/>
      <w:r w:rsidR="00455F0E" w:rsidRPr="00044F81">
        <w:rPr>
          <w:rFonts w:asciiTheme="minorHAnsi" w:hAnsiTheme="minorHAnsi" w:cstheme="minorHAnsi"/>
          <w:color w:val="000000"/>
          <w:highlight w:val="black"/>
        </w:rPr>
        <w:t>19</w:t>
      </w:r>
      <w:r w:rsidR="00455F0E" w:rsidRPr="00044F81">
        <w:rPr>
          <w:rFonts w:asciiTheme="minorHAnsi" w:hAnsiTheme="minorHAnsi" w:cstheme="minorHAnsi"/>
          <w:highlight w:val="black"/>
        </w:rPr>
        <w:t>,</w:t>
      </w:r>
      <w:r w:rsidR="00455F0E" w:rsidRPr="00455F0E">
        <w:rPr>
          <w:rFonts w:asciiTheme="minorHAnsi" w:hAnsiTheme="minorHAnsi" w:cstheme="minorHAnsi"/>
        </w:rPr>
        <w:t xml:space="preserve"> </w:t>
      </w:r>
      <w:proofErr w:type="spellStart"/>
      <w:r w:rsidR="00455F0E" w:rsidRPr="00455F0E">
        <w:rPr>
          <w:rFonts w:asciiTheme="minorHAnsi" w:hAnsiTheme="minorHAnsi" w:cstheme="minorHAnsi"/>
        </w:rPr>
        <w:t>за</w:t>
      </w:r>
      <w:proofErr w:type="spellEnd"/>
      <w:r w:rsidR="00455F0E" w:rsidRPr="00455F0E">
        <w:rPr>
          <w:rFonts w:asciiTheme="minorHAnsi" w:hAnsiTheme="minorHAnsi" w:cstheme="minorHAnsi"/>
        </w:rPr>
        <w:t xml:space="preserve"> </w:t>
      </w:r>
      <w:proofErr w:type="spellStart"/>
      <w:r w:rsidR="00455F0E" w:rsidRPr="00455F0E">
        <w:rPr>
          <w:rFonts w:asciiTheme="minorHAnsi" w:hAnsiTheme="minorHAnsi" w:cstheme="minorHAnsi"/>
          <w:b/>
        </w:rPr>
        <w:t>изградњу</w:t>
      </w:r>
      <w:proofErr w:type="spellEnd"/>
      <w:r w:rsidR="00455F0E" w:rsidRPr="00455F0E">
        <w:rPr>
          <w:rFonts w:asciiTheme="minorHAnsi" w:hAnsiTheme="minorHAnsi" w:cstheme="minorHAnsi"/>
          <w:b/>
        </w:rPr>
        <w:t xml:space="preserve"> </w:t>
      </w:r>
      <w:proofErr w:type="spellStart"/>
      <w:r w:rsidR="00455F0E" w:rsidRPr="00455F0E">
        <w:rPr>
          <w:rFonts w:asciiTheme="minorHAnsi" w:hAnsiTheme="minorHAnsi" w:cstheme="minorHAnsi"/>
          <w:b/>
        </w:rPr>
        <w:t>стамбеног</w:t>
      </w:r>
      <w:proofErr w:type="spellEnd"/>
      <w:r w:rsidR="00455F0E" w:rsidRPr="00455F0E">
        <w:rPr>
          <w:rFonts w:asciiTheme="minorHAnsi" w:hAnsiTheme="minorHAnsi" w:cstheme="minorHAnsi"/>
          <w:b/>
        </w:rPr>
        <w:t xml:space="preserve"> </w:t>
      </w:r>
      <w:proofErr w:type="spellStart"/>
      <w:r w:rsidR="00455F0E" w:rsidRPr="00455F0E">
        <w:rPr>
          <w:rFonts w:asciiTheme="minorHAnsi" w:hAnsiTheme="minorHAnsi" w:cstheme="minorHAnsi"/>
          <w:b/>
        </w:rPr>
        <w:t>објекта</w:t>
      </w:r>
      <w:proofErr w:type="spellEnd"/>
      <w:r w:rsidR="00455F0E" w:rsidRPr="00455F0E">
        <w:rPr>
          <w:rFonts w:asciiTheme="minorHAnsi" w:hAnsiTheme="minorHAnsi" w:cstheme="minorHAnsi"/>
          <w:b/>
        </w:rPr>
        <w:t xml:space="preserve"> </w:t>
      </w:r>
      <w:proofErr w:type="spellStart"/>
      <w:r w:rsidR="00455F0E" w:rsidRPr="00455F0E">
        <w:rPr>
          <w:rFonts w:asciiTheme="minorHAnsi" w:hAnsiTheme="minorHAnsi" w:cstheme="minorHAnsi"/>
          <w:b/>
        </w:rPr>
        <w:t>спратности</w:t>
      </w:r>
      <w:proofErr w:type="spellEnd"/>
      <w:r w:rsidR="00455F0E" w:rsidRPr="00455F0E">
        <w:rPr>
          <w:rFonts w:asciiTheme="minorHAnsi" w:hAnsiTheme="minorHAnsi" w:cstheme="minorHAnsi"/>
          <w:b/>
        </w:rPr>
        <w:t xml:space="preserve"> </w:t>
      </w:r>
      <w:proofErr w:type="spellStart"/>
      <w:r w:rsidR="00455F0E" w:rsidRPr="00455F0E">
        <w:rPr>
          <w:rFonts w:asciiTheme="minorHAnsi" w:hAnsiTheme="minorHAnsi" w:cstheme="minorHAnsi"/>
          <w:b/>
        </w:rPr>
        <w:t>П+Пк</w:t>
      </w:r>
      <w:proofErr w:type="spellEnd"/>
      <w:r w:rsidR="00455F0E" w:rsidRPr="00455F0E">
        <w:rPr>
          <w:rFonts w:asciiTheme="minorHAnsi" w:hAnsiTheme="minorHAnsi" w:cstheme="minorHAnsi"/>
          <w:b/>
        </w:rPr>
        <w:t>,</w:t>
      </w:r>
      <w:r w:rsidR="00455F0E" w:rsidRPr="00455F0E">
        <w:rPr>
          <w:rFonts w:asciiTheme="minorHAnsi" w:hAnsiTheme="minorHAnsi" w:cstheme="minorHAnsi"/>
        </w:rPr>
        <w:t xml:space="preserve"> </w:t>
      </w:r>
      <w:proofErr w:type="spellStart"/>
      <w:r w:rsidR="00455F0E" w:rsidRPr="00455F0E">
        <w:rPr>
          <w:rFonts w:asciiTheme="minorHAnsi" w:hAnsiTheme="minorHAnsi" w:cstheme="minorHAnsi"/>
        </w:rPr>
        <w:t>на</w:t>
      </w:r>
      <w:proofErr w:type="spellEnd"/>
      <w:r w:rsidR="00455F0E" w:rsidRPr="00455F0E">
        <w:rPr>
          <w:rFonts w:asciiTheme="minorHAnsi" w:hAnsiTheme="minorHAnsi" w:cstheme="minorHAnsi"/>
        </w:rPr>
        <w:t xml:space="preserve"> </w:t>
      </w:r>
      <w:proofErr w:type="spellStart"/>
      <w:r w:rsidR="00455F0E" w:rsidRPr="00455F0E">
        <w:rPr>
          <w:rFonts w:asciiTheme="minorHAnsi" w:hAnsiTheme="minorHAnsi" w:cstheme="minorHAnsi"/>
        </w:rPr>
        <w:t>катастарској</w:t>
      </w:r>
      <w:proofErr w:type="spellEnd"/>
      <w:r w:rsidR="00455F0E" w:rsidRPr="00455F0E">
        <w:rPr>
          <w:rFonts w:asciiTheme="minorHAnsi" w:hAnsiTheme="minorHAnsi" w:cstheme="minorHAnsi"/>
        </w:rPr>
        <w:t xml:space="preserve"> </w:t>
      </w:r>
      <w:proofErr w:type="spellStart"/>
      <w:r w:rsidR="00455F0E" w:rsidRPr="00455F0E">
        <w:rPr>
          <w:rFonts w:asciiTheme="minorHAnsi" w:hAnsiTheme="minorHAnsi" w:cstheme="minorHAnsi"/>
        </w:rPr>
        <w:t>парцели</w:t>
      </w:r>
      <w:proofErr w:type="spellEnd"/>
      <w:r w:rsidR="00455F0E" w:rsidRPr="00455F0E">
        <w:rPr>
          <w:rFonts w:asciiTheme="minorHAnsi" w:hAnsiTheme="minorHAnsi" w:cstheme="minorHAnsi"/>
        </w:rPr>
        <w:t xml:space="preserve"> </w:t>
      </w:r>
      <w:proofErr w:type="spellStart"/>
      <w:r w:rsidR="00455F0E" w:rsidRPr="00455F0E">
        <w:rPr>
          <w:rFonts w:asciiTheme="minorHAnsi" w:hAnsiTheme="minorHAnsi" w:cstheme="minorHAnsi"/>
        </w:rPr>
        <w:t>број</w:t>
      </w:r>
      <w:proofErr w:type="spellEnd"/>
      <w:r w:rsidR="00455F0E" w:rsidRPr="00455F0E">
        <w:rPr>
          <w:rFonts w:asciiTheme="minorHAnsi" w:hAnsiTheme="minorHAnsi" w:cstheme="minorHAnsi"/>
        </w:rPr>
        <w:t xml:space="preserve"> </w:t>
      </w:r>
      <w:r w:rsidR="00455F0E" w:rsidRPr="00455F0E">
        <w:rPr>
          <w:rFonts w:asciiTheme="minorHAnsi" w:hAnsiTheme="minorHAnsi" w:cstheme="minorHAnsi"/>
          <w:b/>
        </w:rPr>
        <w:t xml:space="preserve">627 </w:t>
      </w:r>
      <w:proofErr w:type="spellStart"/>
      <w:r w:rsidR="00455F0E" w:rsidRPr="00455F0E">
        <w:rPr>
          <w:rFonts w:asciiTheme="minorHAnsi" w:hAnsiTheme="minorHAnsi" w:cstheme="minorHAnsi"/>
          <w:b/>
        </w:rPr>
        <w:t>к.о</w:t>
      </w:r>
      <w:proofErr w:type="spellEnd"/>
      <w:r w:rsidR="00455F0E" w:rsidRPr="00455F0E">
        <w:rPr>
          <w:rFonts w:asciiTheme="minorHAnsi" w:hAnsiTheme="minorHAnsi" w:cstheme="minorHAnsi"/>
          <w:b/>
        </w:rPr>
        <w:t xml:space="preserve">. </w:t>
      </w:r>
      <w:proofErr w:type="spellStart"/>
      <w:r w:rsidR="00455F0E" w:rsidRPr="00455F0E">
        <w:rPr>
          <w:rFonts w:asciiTheme="minorHAnsi" w:hAnsiTheme="minorHAnsi" w:cstheme="minorHAnsi"/>
          <w:b/>
        </w:rPr>
        <w:t>Српски</w:t>
      </w:r>
      <w:proofErr w:type="spellEnd"/>
      <w:r w:rsidR="00455F0E" w:rsidRPr="00455F0E">
        <w:rPr>
          <w:rFonts w:asciiTheme="minorHAnsi" w:hAnsiTheme="minorHAnsi" w:cstheme="minorHAnsi"/>
          <w:b/>
        </w:rPr>
        <w:t xml:space="preserve"> </w:t>
      </w:r>
      <w:proofErr w:type="spellStart"/>
      <w:r w:rsidR="00455F0E" w:rsidRPr="00455F0E">
        <w:rPr>
          <w:rFonts w:asciiTheme="minorHAnsi" w:hAnsiTheme="minorHAnsi" w:cstheme="minorHAnsi"/>
          <w:b/>
        </w:rPr>
        <w:t>Милетић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  <w:proofErr w:type="gramEnd"/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 xml:space="preserve">, </w:t>
      </w:r>
      <w:proofErr w:type="spellStart"/>
      <w:r w:rsidR="00455F0E">
        <w:rPr>
          <w:rFonts w:ascii="Calibri" w:hAnsi="Calibri" w:cs="Calibri"/>
        </w:rPr>
        <w:t>Крстић</w:t>
      </w:r>
      <w:proofErr w:type="spellEnd"/>
      <w:r w:rsidR="00455F0E">
        <w:rPr>
          <w:rFonts w:ascii="Calibri" w:hAnsi="Calibri" w:cs="Calibri"/>
        </w:rPr>
        <w:t xml:space="preserve"> </w:t>
      </w:r>
      <w:proofErr w:type="spellStart"/>
      <w:r w:rsidR="00455F0E">
        <w:rPr>
          <w:rFonts w:ascii="Calibri" w:hAnsi="Calibri" w:cs="Calibri"/>
        </w:rPr>
        <w:t>Маријан</w:t>
      </w:r>
      <w:proofErr w:type="spellEnd"/>
      <w:r w:rsidR="00455F0E">
        <w:rPr>
          <w:rFonts w:ascii="Calibri" w:hAnsi="Calibri" w:cs="Calibri"/>
        </w:rPr>
        <w:t xml:space="preserve"> </w:t>
      </w:r>
      <w:proofErr w:type="spellStart"/>
      <w:r w:rsidR="00455F0E" w:rsidRPr="00044F81">
        <w:rPr>
          <w:rFonts w:ascii="Calibri" w:hAnsi="Calibri" w:cs="Calibri"/>
          <w:highlight w:val="black"/>
        </w:rPr>
        <w:t>из</w:t>
      </w:r>
      <w:proofErr w:type="spellEnd"/>
      <w:r w:rsidR="00455F0E" w:rsidRPr="00044F81">
        <w:rPr>
          <w:rFonts w:ascii="Calibri" w:hAnsi="Calibri" w:cs="Calibri"/>
          <w:highlight w:val="black"/>
        </w:rPr>
        <w:t xml:space="preserve"> </w:t>
      </w:r>
      <w:proofErr w:type="spellStart"/>
      <w:r w:rsidR="00455F0E" w:rsidRPr="00044F81">
        <w:rPr>
          <w:rFonts w:ascii="Calibri" w:hAnsi="Calibri" w:cs="Calibri"/>
          <w:highlight w:val="black"/>
        </w:rPr>
        <w:t>Српског</w:t>
      </w:r>
      <w:proofErr w:type="spellEnd"/>
      <w:r w:rsidR="00455F0E" w:rsidRPr="00044F81">
        <w:rPr>
          <w:rFonts w:ascii="Calibri" w:hAnsi="Calibri" w:cs="Calibri"/>
          <w:highlight w:val="black"/>
        </w:rPr>
        <w:t xml:space="preserve"> </w:t>
      </w:r>
      <w:proofErr w:type="spellStart"/>
      <w:r w:rsidR="00455F0E" w:rsidRPr="00044F81">
        <w:rPr>
          <w:rFonts w:ascii="Calibri" w:hAnsi="Calibri" w:cs="Calibri"/>
          <w:highlight w:val="black"/>
        </w:rPr>
        <w:t>Милетића</w:t>
      </w:r>
      <w:proofErr w:type="spellEnd"/>
      <w:r w:rsidR="008A2B3F" w:rsidRPr="00044F81">
        <w:rPr>
          <w:rFonts w:ascii="Calibri" w:hAnsi="Calibri" w:cs="Calibri"/>
          <w:highlight w:val="black"/>
        </w:rPr>
        <w:t xml:space="preserve">, </w:t>
      </w:r>
      <w:proofErr w:type="spellStart"/>
      <w:r w:rsidR="001131B8" w:rsidRPr="00044F81">
        <w:rPr>
          <w:rFonts w:ascii="Calibri" w:hAnsi="Calibri" w:cs="Calibri"/>
          <w:color w:val="000000" w:themeColor="text1"/>
          <w:highlight w:val="black"/>
        </w:rPr>
        <w:t>Бељан</w:t>
      </w:r>
      <w:r w:rsidR="00455F0E" w:rsidRPr="00044F81">
        <w:rPr>
          <w:rFonts w:ascii="Calibri" w:hAnsi="Calibri" w:cs="Calibri"/>
          <w:color w:val="000000" w:themeColor="text1"/>
          <w:highlight w:val="black"/>
        </w:rPr>
        <w:t>ичка</w:t>
      </w:r>
      <w:proofErr w:type="spellEnd"/>
      <w:r w:rsidR="008A2B3F" w:rsidRPr="00044F81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8A2B3F" w:rsidRPr="00044F81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="008A2B3F" w:rsidRPr="00044F81">
        <w:rPr>
          <w:rFonts w:ascii="Calibri" w:hAnsi="Calibri" w:cs="Calibri"/>
          <w:color w:val="000000" w:themeColor="text1"/>
          <w:highlight w:val="black"/>
        </w:rPr>
        <w:t xml:space="preserve"> 1</w:t>
      </w:r>
      <w:r w:rsidR="00455F0E" w:rsidRPr="00044F81">
        <w:rPr>
          <w:rFonts w:ascii="Calibri" w:hAnsi="Calibri" w:cs="Calibri"/>
          <w:color w:val="000000" w:themeColor="text1"/>
          <w:highlight w:val="black"/>
        </w:rPr>
        <w:t>9</w:t>
      </w:r>
      <w:r w:rsidR="008A2B3F" w:rsidRPr="00044F81">
        <w:rPr>
          <w:rFonts w:ascii="Calibri" w:hAnsi="Calibri" w:cs="Calibri"/>
          <w:highlight w:val="black"/>
        </w:rPr>
        <w:t xml:space="preserve">, </w:t>
      </w:r>
      <w:proofErr w:type="spellStart"/>
      <w:r w:rsidR="008A2B3F" w:rsidRPr="00044F81">
        <w:rPr>
          <w:rFonts w:ascii="Calibri" w:hAnsi="Calibri" w:cs="Calibri"/>
          <w:highlight w:val="black"/>
        </w:rPr>
        <w:t>поднетом</w:t>
      </w:r>
      <w:proofErr w:type="spellEnd"/>
      <w:r w:rsidR="008A2B3F" w:rsidRPr="00044F8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044F81">
        <w:rPr>
          <w:rFonts w:ascii="Calibri" w:hAnsi="Calibri" w:cs="Calibri"/>
          <w:highlight w:val="black"/>
        </w:rPr>
        <w:t>преко</w:t>
      </w:r>
      <w:proofErr w:type="spellEnd"/>
      <w:r w:rsidR="008A2B3F" w:rsidRPr="00044F8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044F81">
        <w:rPr>
          <w:rFonts w:ascii="Calibri" w:hAnsi="Calibri" w:cs="Calibri"/>
          <w:highlight w:val="black"/>
        </w:rPr>
        <w:t>пуномоћника</w:t>
      </w:r>
      <w:proofErr w:type="spellEnd"/>
      <w:r w:rsidR="008A2B3F" w:rsidRPr="00044F81">
        <w:rPr>
          <w:rFonts w:ascii="Calibri" w:hAnsi="Calibri" w:cs="Calibri"/>
          <w:highlight w:val="black"/>
        </w:rPr>
        <w:t xml:space="preserve"> </w:t>
      </w:r>
      <w:proofErr w:type="spellStart"/>
      <w:r w:rsidR="00455F0E" w:rsidRPr="00044F81">
        <w:rPr>
          <w:rFonts w:asciiTheme="minorHAnsi" w:hAnsiTheme="minorHAnsi" w:cstheme="minorHAnsi"/>
          <w:color w:val="000000"/>
          <w:highlight w:val="black"/>
        </w:rPr>
        <w:t>Јандрић</w:t>
      </w:r>
      <w:proofErr w:type="spellEnd"/>
      <w:r w:rsidR="00455F0E" w:rsidRPr="00044F8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455F0E" w:rsidRPr="00044F81">
        <w:rPr>
          <w:rFonts w:asciiTheme="minorHAnsi" w:hAnsiTheme="minorHAnsi" w:cstheme="minorHAnsi"/>
          <w:color w:val="000000"/>
          <w:highlight w:val="black"/>
        </w:rPr>
        <w:t>Радојке</w:t>
      </w:r>
      <w:proofErr w:type="spellEnd"/>
      <w:r w:rsidR="00455F0E" w:rsidRPr="00044F8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455F0E" w:rsidRPr="00044F81">
        <w:rPr>
          <w:rFonts w:asciiTheme="minorHAnsi" w:hAnsiTheme="minorHAnsi" w:cstheme="minorHAnsi"/>
          <w:color w:val="000000"/>
          <w:highlight w:val="black"/>
        </w:rPr>
        <w:t>из</w:t>
      </w:r>
      <w:proofErr w:type="spellEnd"/>
      <w:r w:rsidR="00455F0E" w:rsidRPr="00044F8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455F0E" w:rsidRPr="00044F81">
        <w:rPr>
          <w:rFonts w:asciiTheme="minorHAnsi" w:hAnsiTheme="minorHAnsi" w:cstheme="minorHAnsi"/>
          <w:color w:val="000000"/>
          <w:highlight w:val="black"/>
        </w:rPr>
        <w:t>Сомбора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обратио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се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7377D0">
        <w:rPr>
          <w:rFonts w:asciiTheme="minorHAnsi" w:hAnsiTheme="minorHAnsi"/>
          <w:color w:val="000000"/>
        </w:rPr>
        <w:t>грађев</w:t>
      </w:r>
      <w:r w:rsidR="00455F0E">
        <w:rPr>
          <w:rFonts w:asciiTheme="minorHAnsi" w:hAnsiTheme="minorHAnsi"/>
          <w:color w:val="000000"/>
        </w:rPr>
        <w:t>инске</w:t>
      </w:r>
      <w:proofErr w:type="spellEnd"/>
      <w:r w:rsidR="00455F0E">
        <w:rPr>
          <w:rFonts w:asciiTheme="minorHAnsi" w:hAnsiTheme="minorHAnsi"/>
          <w:color w:val="000000"/>
        </w:rPr>
        <w:t xml:space="preserve"> </w:t>
      </w:r>
      <w:proofErr w:type="spellStart"/>
      <w:r w:rsidR="00455F0E">
        <w:rPr>
          <w:rFonts w:asciiTheme="minorHAnsi" w:hAnsiTheme="minorHAnsi"/>
          <w:color w:val="000000"/>
        </w:rPr>
        <w:t>дозволе</w:t>
      </w:r>
      <w:proofErr w:type="spellEnd"/>
      <w:r w:rsidR="00455F0E">
        <w:rPr>
          <w:rFonts w:asciiTheme="minorHAnsi" w:hAnsiTheme="minorHAnsi"/>
          <w:color w:val="000000"/>
        </w:rPr>
        <w:t xml:space="preserve"> </w:t>
      </w:r>
      <w:proofErr w:type="spellStart"/>
      <w:r w:rsidR="00455F0E">
        <w:rPr>
          <w:rFonts w:asciiTheme="minorHAnsi" w:hAnsiTheme="minorHAnsi"/>
          <w:color w:val="000000"/>
        </w:rPr>
        <w:t>за</w:t>
      </w:r>
      <w:proofErr w:type="spellEnd"/>
      <w:r w:rsidR="00455F0E">
        <w:rPr>
          <w:rFonts w:asciiTheme="minorHAnsi" w:hAnsiTheme="minorHAnsi"/>
          <w:color w:val="000000"/>
        </w:rPr>
        <w:t xml:space="preserve"> </w:t>
      </w:r>
      <w:proofErr w:type="spellStart"/>
      <w:r w:rsidR="00455F0E">
        <w:rPr>
          <w:rFonts w:asciiTheme="minorHAnsi" w:hAnsiTheme="minorHAnsi"/>
          <w:color w:val="000000"/>
        </w:rPr>
        <w:t>изградњу</w:t>
      </w:r>
      <w:proofErr w:type="spellEnd"/>
      <w:r w:rsidR="00455F0E">
        <w:rPr>
          <w:rFonts w:asciiTheme="minorHAnsi" w:hAnsiTheme="minorHAnsi"/>
          <w:color w:val="000000"/>
        </w:rPr>
        <w:t xml:space="preserve"> </w:t>
      </w:r>
      <w:proofErr w:type="spellStart"/>
      <w:r w:rsidR="00455F0E">
        <w:rPr>
          <w:rFonts w:asciiTheme="minorHAnsi" w:hAnsiTheme="minorHAnsi"/>
          <w:color w:val="000000"/>
        </w:rPr>
        <w:t>објекта</w:t>
      </w:r>
      <w:proofErr w:type="spellEnd"/>
      <w:r w:rsidR="00455F0E">
        <w:rPr>
          <w:rFonts w:asciiTheme="minorHAnsi" w:hAnsiTheme="minorHAnsi"/>
          <w:color w:val="000000"/>
        </w:rPr>
        <w:t xml:space="preserve"> </w:t>
      </w:r>
      <w:proofErr w:type="spellStart"/>
      <w:r w:rsidR="00455F0E">
        <w:rPr>
          <w:rFonts w:asciiTheme="minorHAnsi" w:hAnsiTheme="minorHAnsi"/>
          <w:color w:val="000000"/>
        </w:rPr>
        <w:t>ближе</w:t>
      </w:r>
      <w:proofErr w:type="spellEnd"/>
      <w:r w:rsidR="00455F0E">
        <w:rPr>
          <w:rFonts w:asciiTheme="minorHAnsi" w:hAnsiTheme="minorHAnsi"/>
          <w:color w:val="000000"/>
        </w:rPr>
        <w:t xml:space="preserve"> </w:t>
      </w:r>
      <w:proofErr w:type="spellStart"/>
      <w:r w:rsidR="00455F0E">
        <w:rPr>
          <w:rFonts w:asciiTheme="minorHAnsi" w:hAnsiTheme="minorHAnsi"/>
          <w:color w:val="000000"/>
        </w:rPr>
        <w:t>описаног</w:t>
      </w:r>
      <w:proofErr w:type="spellEnd"/>
      <w:r w:rsidR="001131B8">
        <w:rPr>
          <w:rFonts w:asciiTheme="minorHAnsi" w:hAnsiTheme="minorHAnsi"/>
          <w:color w:val="000000"/>
        </w:rPr>
        <w:t xml:space="preserve"> у </w:t>
      </w:r>
      <w:proofErr w:type="spellStart"/>
      <w:r w:rsidR="001131B8">
        <w:rPr>
          <w:rFonts w:asciiTheme="minorHAnsi" w:hAnsiTheme="minorHAnsi"/>
          <w:color w:val="000000"/>
        </w:rPr>
        <w:t>диспозитиву</w:t>
      </w:r>
      <w:proofErr w:type="spellEnd"/>
      <w:r w:rsidR="001131B8">
        <w:rPr>
          <w:rFonts w:asciiTheme="minorHAnsi" w:hAnsiTheme="minorHAnsi"/>
          <w:color w:val="000000"/>
        </w:rPr>
        <w:t xml:space="preserve"> </w:t>
      </w:r>
      <w:proofErr w:type="spellStart"/>
      <w:r w:rsidR="001131B8">
        <w:rPr>
          <w:rFonts w:asciiTheme="minorHAnsi" w:hAnsiTheme="minorHAnsi"/>
          <w:color w:val="000000"/>
        </w:rPr>
        <w:t>овог</w:t>
      </w:r>
      <w:proofErr w:type="spellEnd"/>
      <w:r w:rsidR="001131B8">
        <w:rPr>
          <w:rFonts w:asciiTheme="minorHAnsi" w:hAnsiTheme="minorHAnsi"/>
          <w:color w:val="000000"/>
        </w:rPr>
        <w:t xml:space="preserve"> </w:t>
      </w:r>
      <w:proofErr w:type="spellStart"/>
      <w:r w:rsidR="001131B8">
        <w:rPr>
          <w:rFonts w:asciiTheme="minorHAnsi" w:hAnsiTheme="minorHAnsi"/>
          <w:color w:val="000000"/>
        </w:rPr>
        <w:t>закључка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455F0E" w:rsidRPr="009571D8" w:rsidRDefault="00455F0E" w:rsidP="00455F0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ОРиП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РД-10/19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мај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Д776 06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изградњу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траса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05/2019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>05.2019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Ђурковић</w:t>
      </w:r>
      <w:proofErr w:type="spellEnd"/>
      <w:r w:rsidRPr="009571D8">
        <w:rPr>
          <w:sz w:val="24"/>
          <w:szCs w:val="24"/>
        </w:rPr>
        <w:t>;</w:t>
      </w:r>
    </w:p>
    <w:p w:rsidR="00455F0E" w:rsidRPr="009A3CAA" w:rsidRDefault="00455F0E" w:rsidP="00455F0E">
      <w:pPr>
        <w:pStyle w:val="ListParagraph"/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састоји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>:</w:t>
      </w:r>
    </w:p>
    <w:p w:rsidR="00455F0E" w:rsidRPr="009571D8" w:rsidRDefault="00455F0E" w:rsidP="00455F0E">
      <w:pPr>
        <w:pStyle w:val="ListParagraph"/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главне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свеске</w:t>
      </w:r>
      <w:proofErr w:type="spellEnd"/>
      <w:r w:rsidRPr="009A3CAA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>
        <w:rPr>
          <w:sz w:val="24"/>
          <w:szCs w:val="24"/>
        </w:rPr>
        <w:t>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стране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ОРиП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РД-10/19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мај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Д776 06</w:t>
      </w:r>
      <w:r w:rsidRPr="009571D8">
        <w:rPr>
          <w:sz w:val="24"/>
          <w:szCs w:val="24"/>
        </w:rPr>
        <w:t>;</w:t>
      </w:r>
    </w:p>
    <w:p w:rsidR="00455F0E" w:rsidRDefault="00455F0E" w:rsidP="00455F0E">
      <w:pPr>
        <w:pStyle w:val="ListParagraph"/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архитектуре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ОРиП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РД-10/19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мај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Д776 06</w:t>
      </w:r>
    </w:p>
    <w:p w:rsidR="00455F0E" w:rsidRDefault="00455F0E" w:rsidP="00455F0E">
      <w:pPr>
        <w:pStyle w:val="ListParagraph"/>
        <w:spacing w:after="0" w:line="240" w:lineRule="auto"/>
        <w:ind w:left="1080" w:hanging="9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C16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хидротехничких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 w:rsidRPr="00EF294D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ОРиП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РД-10/19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мај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Д776 06</w:t>
      </w:r>
      <w:r w:rsidRPr="009571D8">
        <w:rPr>
          <w:sz w:val="24"/>
          <w:szCs w:val="24"/>
        </w:rPr>
        <w:t>;</w:t>
      </w:r>
    </w:p>
    <w:p w:rsidR="00455F0E" w:rsidRPr="00CC16BF" w:rsidRDefault="00455F0E" w:rsidP="00455F0E">
      <w:pPr>
        <w:pStyle w:val="ListParagraph"/>
        <w:spacing w:after="0" w:line="240" w:lineRule="auto"/>
        <w:ind w:left="1080" w:hanging="9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C16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уклањања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објеката</w:t>
      </w:r>
      <w:proofErr w:type="spellEnd"/>
      <w:r w:rsidRPr="00CC16BF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>
        <w:rPr>
          <w:sz w:val="24"/>
          <w:szCs w:val="24"/>
        </w:rPr>
        <w:t>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ОРиП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РД-10/19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мај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Д776 06.</w:t>
      </w:r>
    </w:p>
    <w:p w:rsidR="008A2B3F" w:rsidRPr="008A2B3F" w:rsidRDefault="008A2B3F" w:rsidP="008A2B3F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eastAsia="Calibri"/>
          <w:sz w:val="24"/>
          <w:szCs w:val="24"/>
        </w:rPr>
      </w:pPr>
      <w:proofErr w:type="spellStart"/>
      <w:r w:rsidRPr="008A2B3F">
        <w:rPr>
          <w:sz w:val="24"/>
          <w:szCs w:val="24"/>
        </w:rPr>
        <w:t>Техничка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контрола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пројектне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докумен</w:t>
      </w:r>
      <w:r w:rsidR="001131B8">
        <w:rPr>
          <w:sz w:val="24"/>
          <w:szCs w:val="24"/>
        </w:rPr>
        <w:t>тације</w:t>
      </w:r>
      <w:proofErr w:type="spellEnd"/>
      <w:r w:rsidR="001131B8">
        <w:rPr>
          <w:sz w:val="24"/>
          <w:szCs w:val="24"/>
        </w:rPr>
        <w:t xml:space="preserve"> </w:t>
      </w:r>
      <w:proofErr w:type="spellStart"/>
      <w:r w:rsidR="001131B8">
        <w:rPr>
          <w:sz w:val="24"/>
          <w:szCs w:val="24"/>
        </w:rPr>
        <w:t>израђена</w:t>
      </w:r>
      <w:proofErr w:type="spellEnd"/>
      <w:r w:rsidR="001131B8">
        <w:rPr>
          <w:sz w:val="24"/>
          <w:szCs w:val="24"/>
        </w:rPr>
        <w:t xml:space="preserve"> </w:t>
      </w:r>
      <w:proofErr w:type="spellStart"/>
      <w:r w:rsidR="001131B8">
        <w:rPr>
          <w:sz w:val="24"/>
          <w:szCs w:val="24"/>
        </w:rPr>
        <w:t>под</w:t>
      </w:r>
      <w:proofErr w:type="spellEnd"/>
      <w:r w:rsidR="001131B8">
        <w:rPr>
          <w:sz w:val="24"/>
          <w:szCs w:val="24"/>
        </w:rPr>
        <w:t xml:space="preserve"> </w:t>
      </w:r>
      <w:proofErr w:type="spellStart"/>
      <w:r w:rsidR="001131B8">
        <w:rPr>
          <w:sz w:val="24"/>
          <w:szCs w:val="24"/>
        </w:rPr>
        <w:t>бројем</w:t>
      </w:r>
      <w:proofErr w:type="spellEnd"/>
      <w:r w:rsidR="001131B8">
        <w:rPr>
          <w:sz w:val="24"/>
          <w:szCs w:val="24"/>
        </w:rPr>
        <w:t xml:space="preserve"> 05/2019 од 27.05.</w:t>
      </w:r>
      <w:r w:rsidRPr="008A2B3F">
        <w:rPr>
          <w:sz w:val="24"/>
          <w:szCs w:val="24"/>
        </w:rPr>
        <w:t xml:space="preserve">2019. </w:t>
      </w:r>
      <w:proofErr w:type="spellStart"/>
      <w:proofErr w:type="gramStart"/>
      <w:r w:rsidRPr="008A2B3F">
        <w:rPr>
          <w:sz w:val="24"/>
          <w:szCs w:val="24"/>
        </w:rPr>
        <w:t>године</w:t>
      </w:r>
      <w:proofErr w:type="spellEnd"/>
      <w:proofErr w:type="gram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од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стране</w:t>
      </w:r>
      <w:proofErr w:type="spellEnd"/>
      <w:r w:rsidRPr="008A2B3F">
        <w:rPr>
          <w:sz w:val="24"/>
          <w:szCs w:val="24"/>
        </w:rPr>
        <w:t xml:space="preserve"> „</w:t>
      </w:r>
      <w:proofErr w:type="spellStart"/>
      <w:r w:rsidRPr="008A2B3F">
        <w:rPr>
          <w:sz w:val="24"/>
          <w:szCs w:val="24"/>
        </w:rPr>
        <w:t>Нова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траса</w:t>
      </w:r>
      <w:proofErr w:type="spellEnd"/>
      <w:r w:rsidRPr="008A2B3F">
        <w:rPr>
          <w:sz w:val="24"/>
          <w:szCs w:val="24"/>
        </w:rPr>
        <w:t xml:space="preserve">“ </w:t>
      </w:r>
      <w:proofErr w:type="spellStart"/>
      <w:r w:rsidRPr="008A2B3F">
        <w:rPr>
          <w:sz w:val="24"/>
          <w:szCs w:val="24"/>
        </w:rPr>
        <w:t>Сомбор</w:t>
      </w:r>
      <w:proofErr w:type="spellEnd"/>
      <w:r w:rsidRPr="008A2B3F">
        <w:rPr>
          <w:sz w:val="24"/>
          <w:szCs w:val="24"/>
        </w:rPr>
        <w:t xml:space="preserve">, </w:t>
      </w:r>
      <w:proofErr w:type="spellStart"/>
      <w:r w:rsidRPr="008A2B3F">
        <w:rPr>
          <w:sz w:val="24"/>
          <w:szCs w:val="24"/>
        </w:rPr>
        <w:t>одговорно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лице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Мирко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Ђурковић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дипл.инж.грађ</w:t>
      </w:r>
      <w:proofErr w:type="spellEnd"/>
      <w:r w:rsidRPr="008A2B3F">
        <w:rPr>
          <w:sz w:val="24"/>
          <w:szCs w:val="24"/>
        </w:rPr>
        <w:t xml:space="preserve">., </w:t>
      </w:r>
      <w:proofErr w:type="spellStart"/>
      <w:r w:rsidRPr="008A2B3F">
        <w:rPr>
          <w:sz w:val="24"/>
          <w:szCs w:val="24"/>
        </w:rPr>
        <w:t>вршилац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техничке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контроле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Мирко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Ђурковић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дипл.инж.грађ</w:t>
      </w:r>
      <w:proofErr w:type="spellEnd"/>
      <w:r w:rsidRPr="008A2B3F">
        <w:rPr>
          <w:sz w:val="24"/>
          <w:szCs w:val="24"/>
        </w:rPr>
        <w:t xml:space="preserve">. </w:t>
      </w:r>
      <w:proofErr w:type="spellStart"/>
      <w:r w:rsidRPr="008A2B3F">
        <w:rPr>
          <w:sz w:val="24"/>
          <w:szCs w:val="24"/>
        </w:rPr>
        <w:t>лиценца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број</w:t>
      </w:r>
      <w:proofErr w:type="spellEnd"/>
      <w:r w:rsidRPr="008A2B3F">
        <w:rPr>
          <w:sz w:val="24"/>
          <w:szCs w:val="24"/>
        </w:rPr>
        <w:t xml:space="preserve"> 310 4174 03;</w:t>
      </w:r>
    </w:p>
    <w:p w:rsidR="00B201B4" w:rsidRPr="001E7B9E" w:rsidRDefault="00455F0E" w:rsidP="00B201B4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eastAsia="Calibri"/>
        </w:rPr>
      </w:pPr>
      <w:proofErr w:type="spellStart"/>
      <w:r w:rsidRPr="009571D8">
        <w:rPr>
          <w:sz w:val="24"/>
          <w:szCs w:val="24"/>
        </w:rPr>
        <w:t>Елаборат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енергетске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ефикасности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стране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пројектног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бироа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ОРиП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ЕЕ 06/19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новембар</w:t>
      </w:r>
      <w:proofErr w:type="spellEnd"/>
      <w:r w:rsidRPr="009571D8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8., </w:t>
      </w:r>
      <w:proofErr w:type="spellStart"/>
      <w:r>
        <w:rPr>
          <w:sz w:val="24"/>
          <w:szCs w:val="24"/>
        </w:rPr>
        <w:t>овлашћено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дипл.инж.арх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381 0696 13.</w:t>
      </w:r>
      <w:r w:rsidR="00B201B4">
        <w:rPr>
          <w:sz w:val="24"/>
          <w:szCs w:val="24"/>
        </w:rPr>
        <w:t xml:space="preserve">Уговор </w:t>
      </w:r>
      <w:r w:rsidR="003C4D1A">
        <w:rPr>
          <w:sz w:val="24"/>
          <w:szCs w:val="24"/>
        </w:rPr>
        <w:t xml:space="preserve">о </w:t>
      </w:r>
      <w:proofErr w:type="spellStart"/>
      <w:r w:rsidR="003C4D1A">
        <w:rPr>
          <w:sz w:val="24"/>
          <w:szCs w:val="24"/>
        </w:rPr>
        <w:t>финансирању</w:t>
      </w:r>
      <w:proofErr w:type="spellEnd"/>
      <w:r w:rsidR="003C4D1A">
        <w:rPr>
          <w:sz w:val="24"/>
          <w:szCs w:val="24"/>
        </w:rPr>
        <w:t xml:space="preserve"> </w:t>
      </w:r>
      <w:proofErr w:type="spellStart"/>
      <w:r w:rsidR="003C4D1A">
        <w:rPr>
          <w:sz w:val="24"/>
          <w:szCs w:val="24"/>
        </w:rPr>
        <w:t>између</w:t>
      </w:r>
      <w:proofErr w:type="spellEnd"/>
      <w:r w:rsidR="003C4D1A">
        <w:rPr>
          <w:sz w:val="24"/>
          <w:szCs w:val="24"/>
        </w:rPr>
        <w:t xml:space="preserve"> </w:t>
      </w:r>
      <w:proofErr w:type="spellStart"/>
      <w:r w:rsidR="003C4D1A">
        <w:rPr>
          <w:sz w:val="24"/>
          <w:szCs w:val="24"/>
        </w:rPr>
        <w:t>инвеститора</w:t>
      </w:r>
      <w:proofErr w:type="spellEnd"/>
      <w:r w:rsidR="003C4D1A">
        <w:rPr>
          <w:sz w:val="24"/>
          <w:szCs w:val="24"/>
        </w:rPr>
        <w:t xml:space="preserve"> и финансијера под бројем УОП-II:2014-2019 оверен дана 10.05.2019. </w:t>
      </w:r>
      <w:proofErr w:type="spellStart"/>
      <w:r w:rsidR="003C4D1A">
        <w:rPr>
          <w:sz w:val="24"/>
          <w:szCs w:val="24"/>
        </w:rPr>
        <w:t>године</w:t>
      </w:r>
      <w:proofErr w:type="spellEnd"/>
      <w:r w:rsidR="003C4D1A">
        <w:rPr>
          <w:sz w:val="24"/>
          <w:szCs w:val="24"/>
        </w:rPr>
        <w:t>;</w:t>
      </w:r>
    </w:p>
    <w:p w:rsidR="001E7B9E" w:rsidRPr="00B201B4" w:rsidRDefault="001E7B9E" w:rsidP="00B201B4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eastAsia="Calibri"/>
        </w:rPr>
      </w:pPr>
      <w:r>
        <w:rPr>
          <w:sz w:val="24"/>
          <w:szCs w:val="24"/>
        </w:rPr>
        <w:t>Сагласност власника суседне катастарске парцеле број 626 к.о. Српски Милетић, Ранђеловић Гордане и Голубовић Драгана;</w:t>
      </w:r>
    </w:p>
    <w:p w:rsidR="003D5AF0" w:rsidRPr="00F95C35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Пуномоћ</w:t>
      </w:r>
      <w:proofErr w:type="spellEnd"/>
      <w:r w:rsidRPr="003D5AF0">
        <w:rPr>
          <w:rFonts w:asciiTheme="minorHAnsi" w:hAnsiTheme="minorHAnsi"/>
        </w:rPr>
        <w:t xml:space="preserve">- </w:t>
      </w:r>
      <w:proofErr w:type="spellStart"/>
      <w:r w:rsidRPr="003D5AF0">
        <w:rPr>
          <w:rFonts w:asciiTheme="minorHAnsi" w:hAnsiTheme="minorHAnsi"/>
        </w:rPr>
        <w:t>овлашћење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подношење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захтева</w:t>
      </w:r>
      <w:proofErr w:type="spellEnd"/>
      <w:r w:rsidRPr="003D5AF0">
        <w:rPr>
          <w:rFonts w:asciiTheme="minorHAnsi" w:hAnsiTheme="minorHAnsi"/>
        </w:rPr>
        <w:t>;</w:t>
      </w:r>
    </w:p>
    <w:p w:rsidR="00F95C35" w:rsidRPr="003D5AF0" w:rsidRDefault="00F95C35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1758EA">
        <w:rPr>
          <w:rFonts w:asciiTheme="minorHAnsi" w:hAnsiTheme="minorHAnsi"/>
        </w:rPr>
        <w:t>;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Графички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прилози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техни</w:t>
      </w:r>
      <w:r w:rsidR="001758EA">
        <w:rPr>
          <w:rFonts w:asciiTheme="minorHAnsi" w:hAnsiTheme="minorHAnsi"/>
        </w:rPr>
        <w:t>чке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документације</w:t>
      </w:r>
      <w:proofErr w:type="spellEnd"/>
      <w:r w:rsidR="001758EA">
        <w:rPr>
          <w:rFonts w:asciiTheme="minorHAnsi" w:hAnsiTheme="minorHAnsi"/>
        </w:rPr>
        <w:t xml:space="preserve"> у </w:t>
      </w:r>
      <w:proofErr w:type="spellStart"/>
      <w:r w:rsidR="001758EA">
        <w:rPr>
          <w:rFonts w:asciiTheme="minorHAnsi" w:hAnsiTheme="minorHAnsi"/>
        </w:rPr>
        <w:t>dwg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формату</w:t>
      </w:r>
      <w:proofErr w:type="spellEnd"/>
      <w:r w:rsidR="001758EA">
        <w:rPr>
          <w:rFonts w:asciiTheme="minorHAnsi" w:hAnsiTheme="minorHAnsi"/>
        </w:rPr>
        <w:t xml:space="preserve"> и</w:t>
      </w:r>
    </w:p>
    <w:p w:rsidR="003D5AF0" w:rsidRPr="00455F0E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455F0E" w:rsidRPr="00455F0E" w:rsidRDefault="00455F0E" w:rsidP="00455F0E">
      <w:pPr>
        <w:ind w:left="1560"/>
        <w:jc w:val="both"/>
        <w:rPr>
          <w:rFonts w:asciiTheme="minorHAnsi" w:hAnsiTheme="minorHAnsi"/>
        </w:rPr>
      </w:pPr>
    </w:p>
    <w:p w:rsidR="003D5AF0" w:rsidRPr="00455F0E" w:rsidRDefault="00455F0E" w:rsidP="00455F0E">
      <w:pPr>
        <w:tabs>
          <w:tab w:val="left" w:pos="81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455F0E">
        <w:rPr>
          <w:rFonts w:asciiTheme="minorHAnsi" w:hAnsiTheme="minorHAnsi" w:cstheme="minorHAnsi"/>
        </w:rPr>
        <w:t>По  службеној дужности, овај о</w:t>
      </w:r>
      <w:r w:rsidR="001131B8">
        <w:rPr>
          <w:rFonts w:asciiTheme="minorHAnsi" w:hAnsiTheme="minorHAnsi" w:cstheme="minorHAnsi"/>
        </w:rPr>
        <w:t>рган је прибавио Препис листа непокретности</w:t>
      </w:r>
      <w:r w:rsidRPr="00455F0E">
        <w:rPr>
          <w:rFonts w:asciiTheme="minorHAnsi" w:hAnsiTheme="minorHAnsi" w:cstheme="minorHAnsi"/>
        </w:rPr>
        <w:t xml:space="preserve"> број 1694 к.о.Српски Милетић.</w:t>
      </w: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8A2B3F">
        <w:rPr>
          <w:rFonts w:ascii="Calibri" w:hAnsi="Calibri" w:cs="Calibri"/>
        </w:rPr>
        <w:t>16.</w:t>
      </w:r>
      <w:proofErr w:type="gramEnd"/>
      <w:r w:rsidR="008A2B3F">
        <w:rPr>
          <w:rFonts w:ascii="Calibri" w:hAnsi="Calibri" w:cs="Calibri"/>
        </w:rPr>
        <w:t xml:space="preserve"> и 17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(„Службени гласник РС“, бр. 113/15</w:t>
      </w:r>
      <w:r w:rsidR="00F95C35">
        <w:rPr>
          <w:rFonts w:ascii="Calibri" w:hAnsi="Calibri" w:cs="Calibri"/>
        </w:rPr>
        <w:t xml:space="preserve">, </w:t>
      </w:r>
      <w:r w:rsidR="009F3F70" w:rsidRPr="00E72EB0">
        <w:rPr>
          <w:rFonts w:ascii="Calibri" w:hAnsi="Calibri" w:cs="Calibri"/>
        </w:rPr>
        <w:t>96/2016</w:t>
      </w:r>
      <w:r w:rsidR="00F95C35">
        <w:rPr>
          <w:rFonts w:ascii="Calibri" w:hAnsi="Calibri" w:cs="Calibri"/>
        </w:rPr>
        <w:t xml:space="preserve"> и 120/17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садржи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све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прописане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податке</w:t>
      </w:r>
      <w:proofErr w:type="spellEnd"/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8A2B3F">
        <w:rPr>
          <w:rFonts w:ascii="Calibri" w:hAnsi="Calibri" w:cs="Calibri"/>
        </w:rPr>
        <w:t>да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ли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је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уз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захтев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приложена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сва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документација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прописана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Законом</w:t>
      </w:r>
      <w:proofErr w:type="spellEnd"/>
      <w:r w:rsidR="008A2B3F" w:rsidRPr="00E72EB0">
        <w:rPr>
          <w:rFonts w:ascii="Calibri" w:hAnsi="Calibri" w:cs="Calibri"/>
        </w:rPr>
        <w:t xml:space="preserve"> и </w:t>
      </w:r>
      <w:proofErr w:type="spellStart"/>
      <w:r w:rsidR="008A2B3F" w:rsidRPr="00E72EB0">
        <w:rPr>
          <w:rFonts w:ascii="Calibri" w:hAnsi="Calibri" w:cs="Calibri"/>
        </w:rPr>
        <w:lastRenderedPageBreak/>
        <w:t>подзаконским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актима</w:t>
      </w:r>
      <w:proofErr w:type="spellEnd"/>
      <w:r w:rsidR="008A2B3F">
        <w:rPr>
          <w:rFonts w:ascii="Calibri" w:hAnsi="Calibri" w:cs="Calibri"/>
        </w:rPr>
        <w:t>;</w:t>
      </w:r>
      <w:r w:rsidR="00046E2B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455F0E">
        <w:rPr>
          <w:rFonts w:ascii="Calibri" w:hAnsi="Calibri" w:cs="Calibri"/>
          <w:b/>
        </w:rPr>
        <w:t xml:space="preserve"> и </w:t>
      </w:r>
      <w:proofErr w:type="spellStart"/>
      <w:r w:rsidR="00455F0E">
        <w:rPr>
          <w:rFonts w:ascii="Calibri" w:hAnsi="Calibri" w:cs="Calibri"/>
          <w:b/>
        </w:rPr>
        <w:t>Лист</w:t>
      </w:r>
      <w:proofErr w:type="spellEnd"/>
      <w:r w:rsidR="00455F0E">
        <w:rPr>
          <w:rFonts w:ascii="Calibri" w:hAnsi="Calibri" w:cs="Calibri"/>
          <w:b/>
        </w:rPr>
        <w:t xml:space="preserve"> </w:t>
      </w:r>
      <w:proofErr w:type="spellStart"/>
      <w:r w:rsidR="00455F0E">
        <w:rPr>
          <w:rFonts w:ascii="Calibri" w:hAnsi="Calibri" w:cs="Calibri"/>
          <w:b/>
        </w:rPr>
        <w:t>непокретности</w:t>
      </w:r>
      <w:proofErr w:type="spellEnd"/>
      <w:r w:rsidR="00455F0E">
        <w:rPr>
          <w:rFonts w:ascii="Calibri" w:hAnsi="Calibri" w:cs="Calibri"/>
          <w:b/>
        </w:rPr>
        <w:t xml:space="preserve"> </w:t>
      </w:r>
      <w:proofErr w:type="spellStart"/>
      <w:r w:rsidR="00455F0E">
        <w:rPr>
          <w:rFonts w:ascii="Calibri" w:hAnsi="Calibri" w:cs="Calibri"/>
          <w:b/>
        </w:rPr>
        <w:t>број</w:t>
      </w:r>
      <w:proofErr w:type="spellEnd"/>
      <w:r w:rsidR="00455F0E">
        <w:rPr>
          <w:rFonts w:ascii="Calibri" w:hAnsi="Calibri" w:cs="Calibri"/>
          <w:b/>
        </w:rPr>
        <w:t xml:space="preserve"> 1694 </w:t>
      </w:r>
      <w:proofErr w:type="spellStart"/>
      <w:r w:rsidR="00455F0E">
        <w:rPr>
          <w:rFonts w:ascii="Calibri" w:hAnsi="Calibri" w:cs="Calibri"/>
          <w:b/>
        </w:rPr>
        <w:t>к.о.Српски</w:t>
      </w:r>
      <w:proofErr w:type="spellEnd"/>
      <w:r w:rsidR="00455F0E">
        <w:rPr>
          <w:rFonts w:ascii="Calibri" w:hAnsi="Calibri" w:cs="Calibri"/>
          <w:b/>
        </w:rPr>
        <w:t xml:space="preserve"> </w:t>
      </w:r>
      <w:proofErr w:type="spellStart"/>
      <w:r w:rsidR="00455F0E">
        <w:rPr>
          <w:rFonts w:ascii="Calibri" w:hAnsi="Calibri" w:cs="Calibri"/>
          <w:b/>
        </w:rPr>
        <w:t>Милетић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6E1AFA" w:rsidRPr="00E72EB0">
        <w:rPr>
          <w:rFonts w:ascii="Calibri" w:hAnsi="Calibri" w:cs="Calibri"/>
          <w:b/>
        </w:rPr>
        <w:t xml:space="preserve"> </w:t>
      </w:r>
      <w:proofErr w:type="spellStart"/>
      <w:r w:rsidR="006E1AFA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046E2B" w:rsidRPr="00046E2B" w:rsidRDefault="00455F0E" w:rsidP="00046E2B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Није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приложена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сагласност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1131B8">
        <w:rPr>
          <w:rFonts w:ascii="Calibri" w:hAnsi="Calibri" w:cs="Calibri"/>
          <w:b/>
        </w:rPr>
        <w:t>Крстић</w:t>
      </w:r>
      <w:proofErr w:type="spellEnd"/>
      <w:r w:rsidR="001131B8">
        <w:rPr>
          <w:rFonts w:ascii="Calibri" w:hAnsi="Calibri" w:cs="Calibri"/>
          <w:b/>
        </w:rPr>
        <w:t xml:space="preserve"> </w:t>
      </w:r>
      <w:proofErr w:type="spellStart"/>
      <w:r w:rsidR="001131B8">
        <w:rPr>
          <w:rFonts w:ascii="Calibri" w:hAnsi="Calibri" w:cs="Calibri"/>
          <w:b/>
        </w:rPr>
        <w:t>Миодрага</w:t>
      </w:r>
      <w:proofErr w:type="spellEnd"/>
      <w:r w:rsidR="001131B8">
        <w:rPr>
          <w:rFonts w:ascii="Calibri" w:hAnsi="Calibri" w:cs="Calibri"/>
          <w:b/>
        </w:rPr>
        <w:t xml:space="preserve"> </w:t>
      </w:r>
      <w:proofErr w:type="spellStart"/>
      <w:r w:rsidR="001131B8">
        <w:rPr>
          <w:rFonts w:ascii="Calibri" w:hAnsi="Calibri" w:cs="Calibri"/>
          <w:b/>
        </w:rPr>
        <w:t>из</w:t>
      </w:r>
      <w:proofErr w:type="spellEnd"/>
      <w:r w:rsidR="001131B8">
        <w:rPr>
          <w:rFonts w:ascii="Calibri" w:hAnsi="Calibri" w:cs="Calibri"/>
          <w:b/>
        </w:rPr>
        <w:t xml:space="preserve"> </w:t>
      </w:r>
      <w:proofErr w:type="spellStart"/>
      <w:r w:rsidR="001131B8">
        <w:rPr>
          <w:rFonts w:ascii="Calibri" w:hAnsi="Calibri" w:cs="Calibri"/>
          <w:b/>
        </w:rPr>
        <w:t>Српског</w:t>
      </w:r>
      <w:proofErr w:type="spellEnd"/>
      <w:r w:rsidR="001131B8">
        <w:rPr>
          <w:rFonts w:ascii="Calibri" w:hAnsi="Calibri" w:cs="Calibri"/>
          <w:b/>
        </w:rPr>
        <w:t xml:space="preserve"> </w:t>
      </w:r>
      <w:proofErr w:type="spellStart"/>
      <w:r w:rsidR="001131B8">
        <w:rPr>
          <w:rFonts w:ascii="Calibri" w:hAnsi="Calibri" w:cs="Calibri"/>
          <w:b/>
        </w:rPr>
        <w:t>Милетића</w:t>
      </w:r>
      <w:proofErr w:type="spellEnd"/>
      <w:r w:rsidR="001131B8">
        <w:rPr>
          <w:rFonts w:ascii="Calibri" w:hAnsi="Calibri" w:cs="Calibri"/>
          <w:b/>
        </w:rPr>
        <w:t xml:space="preserve"> </w:t>
      </w:r>
      <w:proofErr w:type="spellStart"/>
      <w:r w:rsidR="001131B8">
        <w:rPr>
          <w:rFonts w:ascii="Calibri" w:hAnsi="Calibri" w:cs="Calibri"/>
          <w:b/>
        </w:rPr>
        <w:t>за</w:t>
      </w:r>
      <w:proofErr w:type="spellEnd"/>
      <w:r w:rsidR="001131B8">
        <w:rPr>
          <w:rFonts w:ascii="Calibri" w:hAnsi="Calibri" w:cs="Calibri"/>
          <w:b/>
        </w:rPr>
        <w:t xml:space="preserve"> </w:t>
      </w:r>
      <w:proofErr w:type="spellStart"/>
      <w:r w:rsidR="001131B8">
        <w:rPr>
          <w:rFonts w:ascii="Calibri" w:hAnsi="Calibri" w:cs="Calibri"/>
          <w:b/>
        </w:rPr>
        <w:t>изградњу</w:t>
      </w:r>
      <w:proofErr w:type="spellEnd"/>
      <w:r w:rsidR="001131B8">
        <w:rPr>
          <w:rFonts w:ascii="Calibri" w:hAnsi="Calibri" w:cs="Calibri"/>
          <w:b/>
        </w:rPr>
        <w:t xml:space="preserve"> </w:t>
      </w:r>
      <w:proofErr w:type="spellStart"/>
      <w:r w:rsidR="001131B8">
        <w:rPr>
          <w:rFonts w:ascii="Calibri" w:hAnsi="Calibri" w:cs="Calibri"/>
          <w:b/>
        </w:rPr>
        <w:t>објекта</w:t>
      </w:r>
      <w:proofErr w:type="spellEnd"/>
      <w:r w:rsidR="001131B8">
        <w:rPr>
          <w:rFonts w:ascii="Calibri" w:hAnsi="Calibri" w:cs="Calibri"/>
          <w:b/>
        </w:rPr>
        <w:t xml:space="preserve"> </w:t>
      </w:r>
      <w:proofErr w:type="spellStart"/>
      <w:r w:rsidR="001131B8">
        <w:rPr>
          <w:rFonts w:ascii="Calibri" w:hAnsi="Calibri" w:cs="Calibri"/>
          <w:b/>
        </w:rPr>
        <w:t>описаног</w:t>
      </w:r>
      <w:proofErr w:type="spellEnd"/>
      <w:r w:rsidR="001131B8">
        <w:rPr>
          <w:rFonts w:ascii="Calibri" w:hAnsi="Calibri" w:cs="Calibri"/>
          <w:b/>
        </w:rPr>
        <w:t xml:space="preserve"> у </w:t>
      </w:r>
      <w:proofErr w:type="spellStart"/>
      <w:r w:rsidR="001131B8">
        <w:rPr>
          <w:rFonts w:ascii="Calibri" w:hAnsi="Calibri" w:cs="Calibri"/>
          <w:b/>
        </w:rPr>
        <w:t>диспозитиву</w:t>
      </w:r>
      <w:proofErr w:type="spellEnd"/>
      <w:r w:rsidR="001131B8">
        <w:rPr>
          <w:rFonts w:ascii="Calibri" w:hAnsi="Calibri" w:cs="Calibri"/>
          <w:b/>
        </w:rPr>
        <w:t xml:space="preserve"> </w:t>
      </w:r>
      <w:proofErr w:type="spellStart"/>
      <w:r w:rsidR="001131B8">
        <w:rPr>
          <w:rFonts w:ascii="Calibri" w:hAnsi="Calibri" w:cs="Calibri"/>
          <w:b/>
        </w:rPr>
        <w:t>овог</w:t>
      </w:r>
      <w:proofErr w:type="spellEnd"/>
      <w:r w:rsidR="001131B8">
        <w:rPr>
          <w:rFonts w:ascii="Calibri" w:hAnsi="Calibri" w:cs="Calibri"/>
          <w:b/>
        </w:rPr>
        <w:t xml:space="preserve"> </w:t>
      </w:r>
      <w:proofErr w:type="spellStart"/>
      <w:r w:rsidR="001131B8">
        <w:rPr>
          <w:rFonts w:ascii="Calibri" w:hAnsi="Calibri" w:cs="Calibri"/>
          <w:b/>
        </w:rPr>
        <w:t>закључка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уписаног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као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носиоца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права</w:t>
      </w:r>
      <w:proofErr w:type="spellEnd"/>
      <w:r w:rsidR="00113840" w:rsidRPr="00113840">
        <w:rPr>
          <w:rFonts w:ascii="Calibri" w:hAnsi="Calibri" w:cs="Calibri"/>
          <w:b/>
        </w:rPr>
        <w:t xml:space="preserve"> </w:t>
      </w:r>
      <w:proofErr w:type="spellStart"/>
      <w:r w:rsidR="00113840">
        <w:rPr>
          <w:rFonts w:ascii="Calibri" w:hAnsi="Calibri" w:cs="Calibri"/>
          <w:b/>
        </w:rPr>
        <w:t>доживотног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плодоуживања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на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катастарској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парцели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број</w:t>
      </w:r>
      <w:proofErr w:type="spellEnd"/>
      <w:r>
        <w:rPr>
          <w:rFonts w:ascii="Calibri" w:hAnsi="Calibri" w:cs="Calibri"/>
          <w:b/>
        </w:rPr>
        <w:t xml:space="preserve"> 627 </w:t>
      </w:r>
      <w:proofErr w:type="spellStart"/>
      <w:r>
        <w:rPr>
          <w:rFonts w:ascii="Calibri" w:hAnsi="Calibri" w:cs="Calibri"/>
          <w:b/>
        </w:rPr>
        <w:t>к.о</w:t>
      </w:r>
      <w:proofErr w:type="spellEnd"/>
      <w:r>
        <w:rPr>
          <w:rFonts w:ascii="Calibri" w:hAnsi="Calibri" w:cs="Calibri"/>
          <w:b/>
        </w:rPr>
        <w:t>. Српски Милетић</w:t>
      </w:r>
      <w:r w:rsidR="001131B8">
        <w:rPr>
          <w:rFonts w:ascii="Calibri" w:hAnsi="Calibri" w:cs="Calibri"/>
          <w:b/>
        </w:rPr>
        <w:t>.</w:t>
      </w:r>
    </w:p>
    <w:p w:rsidR="00AD298A" w:rsidRPr="00046E2B" w:rsidRDefault="00AD298A" w:rsidP="00046E2B">
      <w:pPr>
        <w:ind w:left="1440"/>
        <w:jc w:val="both"/>
        <w:rPr>
          <w:rFonts w:ascii="Calibri" w:hAnsi="Calibri" w:cs="Calibri"/>
        </w:rPr>
      </w:pPr>
    </w:p>
    <w:p w:rsidR="003D5AF0" w:rsidRPr="003D5AF0" w:rsidRDefault="003D5AF0" w:rsidP="003D5AF0">
      <w:pPr>
        <w:ind w:left="1440"/>
        <w:jc w:val="both"/>
        <w:rPr>
          <w:rFonts w:ascii="Calibri" w:hAnsi="Calibri" w:cs="Calibri"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4412A8">
        <w:rPr>
          <w:rFonts w:ascii="Calibri" w:hAnsi="Calibri" w:cs="Calibri"/>
        </w:rPr>
        <w:t>18</w:t>
      </w:r>
      <w:r w:rsidR="00130692">
        <w:rPr>
          <w:rFonts w:ascii="Calibri" w:hAnsi="Calibri" w:cs="Calibri"/>
        </w:rPr>
        <w:t>.</w:t>
      </w:r>
      <w:proofErr w:type="gramEnd"/>
      <w:r w:rsidR="00130692">
        <w:rPr>
          <w:rFonts w:ascii="Calibri" w:hAnsi="Calibri" w:cs="Calibri"/>
        </w:rPr>
        <w:t xml:space="preserve"> </w:t>
      </w:r>
      <w:proofErr w:type="spellStart"/>
      <w:proofErr w:type="gramStart"/>
      <w:r w:rsidR="00130692">
        <w:rPr>
          <w:rFonts w:ascii="Calibri" w:hAnsi="Calibri" w:cs="Calibri"/>
        </w:rPr>
        <w:t>ста</w:t>
      </w:r>
      <w:r w:rsidR="004412A8">
        <w:rPr>
          <w:rFonts w:ascii="Calibri" w:hAnsi="Calibri" w:cs="Calibri"/>
        </w:rPr>
        <w:t>в</w:t>
      </w:r>
      <w:proofErr w:type="spellEnd"/>
      <w:proofErr w:type="gramEnd"/>
      <w:r w:rsidR="004412A8">
        <w:rPr>
          <w:rFonts w:ascii="Calibri" w:hAnsi="Calibri" w:cs="Calibri"/>
        </w:rPr>
        <w:t xml:space="preserve"> 1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>Правилника о поступку спровођења обједињене процедуре електронским путем („Службени гласник РС“, бр. 113/</w:t>
      </w:r>
      <w:r w:rsidR="0091067A" w:rsidRPr="00E72EB0">
        <w:rPr>
          <w:rFonts w:ascii="Calibri" w:hAnsi="Calibri" w:cs="Calibri"/>
        </w:rPr>
        <w:t>20</w:t>
      </w:r>
      <w:r w:rsidR="00002433" w:rsidRPr="00E72EB0">
        <w:rPr>
          <w:rFonts w:ascii="Calibri" w:hAnsi="Calibri" w:cs="Calibri"/>
        </w:rPr>
        <w:t>15</w:t>
      </w:r>
      <w:r w:rsidR="004D19C0">
        <w:rPr>
          <w:rFonts w:ascii="Calibri" w:hAnsi="Calibri" w:cs="Calibri"/>
        </w:rPr>
        <w:t xml:space="preserve">, </w:t>
      </w:r>
      <w:r w:rsidR="0091067A" w:rsidRPr="00E72EB0">
        <w:rPr>
          <w:rFonts w:ascii="Calibri" w:hAnsi="Calibri" w:cs="Calibri"/>
        </w:rPr>
        <w:t>96/2016</w:t>
      </w:r>
      <w:r w:rsidR="004D19C0">
        <w:rPr>
          <w:rFonts w:ascii="Calibri" w:hAnsi="Calibri" w:cs="Calibri"/>
        </w:rPr>
        <w:t xml:space="preserve"> и 120/17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FC3EC7" w:rsidRDefault="00CD4812" w:rsidP="0091067A">
      <w:pPr>
        <w:ind w:right="-90" w:firstLine="720"/>
        <w:jc w:val="both"/>
        <w:rPr>
          <w:rFonts w:ascii="Calibri" w:hAnsi="Calibri" w:cs="Calibri"/>
          <w:b/>
        </w:rPr>
      </w:pPr>
      <w:r w:rsidRPr="00FC3EC7">
        <w:rPr>
          <w:rFonts w:ascii="Calibri" w:hAnsi="Calibri" w:cs="Calibri"/>
          <w:b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такс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и накнад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  <w:proofErr w:type="gramEnd"/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01577D" w:rsidRP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Јовановић Светлана, дипл.правник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577D"/>
    <w:rsid w:val="000279F7"/>
    <w:rsid w:val="00044F81"/>
    <w:rsid w:val="00046E2B"/>
    <w:rsid w:val="0005341A"/>
    <w:rsid w:val="000574F5"/>
    <w:rsid w:val="000600DA"/>
    <w:rsid w:val="0006534D"/>
    <w:rsid w:val="00071952"/>
    <w:rsid w:val="000D4430"/>
    <w:rsid w:val="000E4C88"/>
    <w:rsid w:val="000E6FA4"/>
    <w:rsid w:val="000E74C3"/>
    <w:rsid w:val="000F5367"/>
    <w:rsid w:val="00102D46"/>
    <w:rsid w:val="00110C10"/>
    <w:rsid w:val="001131B8"/>
    <w:rsid w:val="00113840"/>
    <w:rsid w:val="001169F8"/>
    <w:rsid w:val="00117071"/>
    <w:rsid w:val="00130692"/>
    <w:rsid w:val="001758EA"/>
    <w:rsid w:val="00194DC3"/>
    <w:rsid w:val="001B1FA7"/>
    <w:rsid w:val="001B3EB5"/>
    <w:rsid w:val="001E7B9E"/>
    <w:rsid w:val="00203584"/>
    <w:rsid w:val="00212572"/>
    <w:rsid w:val="002144C7"/>
    <w:rsid w:val="00216C4F"/>
    <w:rsid w:val="00226EA3"/>
    <w:rsid w:val="00227EDB"/>
    <w:rsid w:val="002312F6"/>
    <w:rsid w:val="00253882"/>
    <w:rsid w:val="0027491B"/>
    <w:rsid w:val="002A41FD"/>
    <w:rsid w:val="002A7BB1"/>
    <w:rsid w:val="002B50D4"/>
    <w:rsid w:val="002D08BC"/>
    <w:rsid w:val="002D348C"/>
    <w:rsid w:val="002F4196"/>
    <w:rsid w:val="002F50B1"/>
    <w:rsid w:val="003046D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C4D1A"/>
    <w:rsid w:val="003D2049"/>
    <w:rsid w:val="003D5AF0"/>
    <w:rsid w:val="003F2353"/>
    <w:rsid w:val="003F418D"/>
    <w:rsid w:val="004058CF"/>
    <w:rsid w:val="004412A8"/>
    <w:rsid w:val="00455F0E"/>
    <w:rsid w:val="00460CA9"/>
    <w:rsid w:val="00465E2A"/>
    <w:rsid w:val="0047486A"/>
    <w:rsid w:val="00476014"/>
    <w:rsid w:val="00497E35"/>
    <w:rsid w:val="004B203B"/>
    <w:rsid w:val="004D19C0"/>
    <w:rsid w:val="004D2262"/>
    <w:rsid w:val="004E1775"/>
    <w:rsid w:val="004E4327"/>
    <w:rsid w:val="004E5374"/>
    <w:rsid w:val="00557B93"/>
    <w:rsid w:val="0056037B"/>
    <w:rsid w:val="00574A2B"/>
    <w:rsid w:val="005875E1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377D0"/>
    <w:rsid w:val="00757C05"/>
    <w:rsid w:val="0076352D"/>
    <w:rsid w:val="00791C84"/>
    <w:rsid w:val="007A54CB"/>
    <w:rsid w:val="007C1F2C"/>
    <w:rsid w:val="007C7738"/>
    <w:rsid w:val="007E4ADB"/>
    <w:rsid w:val="00803D84"/>
    <w:rsid w:val="00803F6B"/>
    <w:rsid w:val="008305A3"/>
    <w:rsid w:val="00844ADC"/>
    <w:rsid w:val="008613D5"/>
    <w:rsid w:val="008657B8"/>
    <w:rsid w:val="0089758A"/>
    <w:rsid w:val="008A1ECA"/>
    <w:rsid w:val="008A2B3F"/>
    <w:rsid w:val="008B3E1E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A2955"/>
    <w:rsid w:val="009B1169"/>
    <w:rsid w:val="009E1EF1"/>
    <w:rsid w:val="009F0432"/>
    <w:rsid w:val="009F3F70"/>
    <w:rsid w:val="009F66EB"/>
    <w:rsid w:val="00A017B6"/>
    <w:rsid w:val="00A77902"/>
    <w:rsid w:val="00A93516"/>
    <w:rsid w:val="00AD298A"/>
    <w:rsid w:val="00AF5DA8"/>
    <w:rsid w:val="00AF669F"/>
    <w:rsid w:val="00B14F03"/>
    <w:rsid w:val="00B201B4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C00541"/>
    <w:rsid w:val="00C20C34"/>
    <w:rsid w:val="00C22A20"/>
    <w:rsid w:val="00C278BF"/>
    <w:rsid w:val="00C336BC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D44DE"/>
    <w:rsid w:val="00DF39B8"/>
    <w:rsid w:val="00E01754"/>
    <w:rsid w:val="00E076DE"/>
    <w:rsid w:val="00E53D86"/>
    <w:rsid w:val="00E728B6"/>
    <w:rsid w:val="00E72EB0"/>
    <w:rsid w:val="00EB0289"/>
    <w:rsid w:val="00EB7012"/>
    <w:rsid w:val="00ED5AEC"/>
    <w:rsid w:val="00F207D8"/>
    <w:rsid w:val="00F224E5"/>
    <w:rsid w:val="00F4317E"/>
    <w:rsid w:val="00F67ADB"/>
    <w:rsid w:val="00F711BA"/>
    <w:rsid w:val="00F82EF9"/>
    <w:rsid w:val="00F95C35"/>
    <w:rsid w:val="00FA2FD5"/>
    <w:rsid w:val="00FA4B4D"/>
    <w:rsid w:val="00FA65A5"/>
    <w:rsid w:val="00FC2983"/>
    <w:rsid w:val="00FC3528"/>
    <w:rsid w:val="00FC3EC7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6557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33</cp:revision>
  <dcterms:created xsi:type="dcterms:W3CDTF">2018-03-27T10:34:00Z</dcterms:created>
  <dcterms:modified xsi:type="dcterms:W3CDTF">2019-06-04T08:47:00Z</dcterms:modified>
</cp:coreProperties>
</file>