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892B30" w:rsidRDefault="007B6E1E" w:rsidP="007B6E1E">
      <w:pPr>
        <w:keepNext/>
        <w:jc w:val="both"/>
        <w:outlineLvl w:val="0"/>
      </w:pPr>
      <w:r w:rsidRPr="00892B30">
        <w:rPr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Република Србија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Аутономна Покрајина Војводина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Општинска управа општине Оџаци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>Одељење за урбанизам, стамбено-комуналне 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 xml:space="preserve">имовинско-правне послове </w:t>
      </w:r>
    </w:p>
    <w:p w:rsidR="0035214E" w:rsidRPr="00892B30" w:rsidRDefault="0035214E" w:rsidP="0035214E">
      <w:pPr>
        <w:jc w:val="both"/>
        <w:rPr>
          <w:rFonts w:ascii="Calibri" w:hAnsi="Calibri" w:cs="Calibri"/>
          <w:b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Pr="00892B30">
        <w:rPr>
          <w:rFonts w:ascii="Calibri" w:hAnsi="Calibri" w:cs="Calibri"/>
          <w:b/>
          <w:sz w:val="22"/>
          <w:szCs w:val="22"/>
        </w:rPr>
        <w:t>ROP-ODZ-</w:t>
      </w:r>
      <w:r w:rsidR="00150DC8">
        <w:rPr>
          <w:rFonts w:ascii="Calibri" w:hAnsi="Calibri" w:cs="Calibri"/>
          <w:b/>
          <w:sz w:val="22"/>
          <w:szCs w:val="22"/>
        </w:rPr>
        <w:t>26322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9709AD" w:rsidRPr="00892B30">
        <w:rPr>
          <w:rFonts w:ascii="Calibri" w:hAnsi="Calibri" w:cs="Calibri"/>
          <w:b/>
          <w:sz w:val="22"/>
          <w:szCs w:val="22"/>
        </w:rPr>
        <w:t>CPI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1E7262">
        <w:rPr>
          <w:rFonts w:ascii="Calibri" w:hAnsi="Calibri" w:cs="Calibri"/>
          <w:b/>
          <w:sz w:val="22"/>
          <w:szCs w:val="22"/>
        </w:rPr>
        <w:t>2</w:t>
      </w:r>
      <w:r w:rsidRPr="00892B30">
        <w:rPr>
          <w:rFonts w:ascii="Calibri" w:hAnsi="Calibri" w:cs="Calibri"/>
          <w:b/>
          <w:sz w:val="22"/>
          <w:szCs w:val="22"/>
        </w:rPr>
        <w:t>/2018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Заводни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>: 351-</w:t>
      </w:r>
      <w:r w:rsidR="00150DC8">
        <w:rPr>
          <w:rFonts w:ascii="Calibri" w:hAnsi="Calibri" w:cs="Calibri"/>
          <w:sz w:val="22"/>
          <w:szCs w:val="22"/>
        </w:rPr>
        <w:t>32</w:t>
      </w:r>
      <w:r w:rsidR="001E7262">
        <w:rPr>
          <w:rFonts w:ascii="Calibri" w:hAnsi="Calibri" w:cs="Calibri"/>
          <w:sz w:val="22"/>
          <w:szCs w:val="22"/>
        </w:rPr>
        <w:t>5</w:t>
      </w:r>
      <w:r w:rsidRPr="00892B30">
        <w:rPr>
          <w:rFonts w:ascii="Calibri" w:hAnsi="Calibri" w:cs="Calibri"/>
          <w:sz w:val="22"/>
          <w:szCs w:val="22"/>
        </w:rPr>
        <w:t>/2018-01</w:t>
      </w:r>
    </w:p>
    <w:p w:rsidR="0035214E" w:rsidRPr="00892B30" w:rsidRDefault="00D2686B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Дана</w:t>
      </w:r>
      <w:proofErr w:type="spellEnd"/>
      <w:r>
        <w:rPr>
          <w:rFonts w:ascii="Calibri" w:hAnsi="Calibri" w:cs="Calibri"/>
          <w:sz w:val="22"/>
          <w:szCs w:val="22"/>
        </w:rPr>
        <w:t>: 25</w:t>
      </w:r>
      <w:r w:rsidR="00150DC8">
        <w:rPr>
          <w:rFonts w:ascii="Calibri" w:hAnsi="Calibri" w:cs="Calibri"/>
          <w:sz w:val="22"/>
          <w:szCs w:val="22"/>
        </w:rPr>
        <w:t>.10</w:t>
      </w:r>
      <w:r w:rsidR="0035214E" w:rsidRPr="00892B30">
        <w:rPr>
          <w:rFonts w:ascii="Calibri" w:hAnsi="Calibri" w:cs="Calibri"/>
          <w:sz w:val="22"/>
          <w:szCs w:val="22"/>
        </w:rPr>
        <w:t>.2018.године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 xml:space="preserve">     ОЏАЦИ</w:t>
      </w:r>
    </w:p>
    <w:p w:rsidR="007B6E1E" w:rsidRPr="00892B30" w:rsidRDefault="007B6E1E" w:rsidP="007B6E1E">
      <w:pPr>
        <w:jc w:val="both"/>
      </w:pPr>
    </w:p>
    <w:p w:rsidR="0035214E" w:rsidRPr="00892B30" w:rsidRDefault="007B6E1E" w:rsidP="0035214E">
      <w:pPr>
        <w:jc w:val="both"/>
        <w:rPr>
          <w:rFonts w:ascii="Calibri" w:hAnsi="Calibri" w:cs="Calibri"/>
        </w:rPr>
      </w:pPr>
      <w:r w:rsidRPr="00892B30">
        <w:tab/>
      </w:r>
      <w:proofErr w:type="spellStart"/>
      <w:r w:rsidR="0035214E" w:rsidRPr="00892B30">
        <w:rPr>
          <w:rFonts w:ascii="Calibri" w:hAnsi="Calibri" w:cs="Calibri"/>
        </w:rPr>
        <w:t>Одељење</w:t>
      </w:r>
      <w:proofErr w:type="spellEnd"/>
      <w:r w:rsidR="0035214E" w:rsidRPr="00892B30">
        <w:rPr>
          <w:rFonts w:ascii="Calibri" w:hAnsi="Calibri" w:cs="Calibri"/>
        </w:rPr>
        <w:t xml:space="preserve"> </w:t>
      </w:r>
      <w:proofErr w:type="spellStart"/>
      <w:r w:rsidR="0035214E" w:rsidRPr="00892B30">
        <w:rPr>
          <w:rFonts w:ascii="Calibri" w:hAnsi="Calibri" w:cs="Calibri"/>
        </w:rPr>
        <w:t>за</w:t>
      </w:r>
      <w:proofErr w:type="spellEnd"/>
      <w:r w:rsidR="0035214E" w:rsidRPr="00892B30">
        <w:rPr>
          <w:rFonts w:ascii="Calibri" w:hAnsi="Calibri" w:cs="Calibri"/>
        </w:rPr>
        <w:t xml:space="preserve"> </w:t>
      </w:r>
      <w:proofErr w:type="spellStart"/>
      <w:r w:rsidR="0035214E" w:rsidRPr="00892B30">
        <w:rPr>
          <w:rFonts w:ascii="Calibri" w:hAnsi="Calibri" w:cs="Calibri"/>
        </w:rPr>
        <w:t>урбанизам</w:t>
      </w:r>
      <w:proofErr w:type="spellEnd"/>
      <w:r w:rsidR="0035214E" w:rsidRPr="00892B30">
        <w:rPr>
          <w:rFonts w:ascii="Calibri" w:hAnsi="Calibri" w:cs="Calibri"/>
        </w:rPr>
        <w:t xml:space="preserve">, </w:t>
      </w:r>
      <w:proofErr w:type="spellStart"/>
      <w:r w:rsidR="0035214E" w:rsidRPr="00892B30">
        <w:rPr>
          <w:rFonts w:ascii="Calibri" w:hAnsi="Calibri" w:cs="Calibri"/>
        </w:rPr>
        <w:t>стамбено-комуналне</w:t>
      </w:r>
      <w:proofErr w:type="spellEnd"/>
      <w:r w:rsidR="0035214E" w:rsidRPr="00892B30">
        <w:rPr>
          <w:rFonts w:ascii="Calibri" w:hAnsi="Calibri" w:cs="Calibri"/>
        </w:rPr>
        <w:t xml:space="preserve"> и </w:t>
      </w:r>
      <w:proofErr w:type="spellStart"/>
      <w:r w:rsidR="0035214E" w:rsidRPr="00892B30">
        <w:rPr>
          <w:rFonts w:ascii="Calibri" w:hAnsi="Calibri" w:cs="Calibri"/>
        </w:rPr>
        <w:t>имовинско-правне</w:t>
      </w:r>
      <w:proofErr w:type="spellEnd"/>
      <w:r w:rsidR="0035214E" w:rsidRPr="00892B30">
        <w:rPr>
          <w:rFonts w:ascii="Calibri" w:hAnsi="Calibri" w:cs="Calibri"/>
        </w:rPr>
        <w:t xml:space="preserve"> </w:t>
      </w:r>
      <w:proofErr w:type="spellStart"/>
      <w:r w:rsidR="0035214E" w:rsidRPr="00892B30">
        <w:rPr>
          <w:rFonts w:ascii="Calibri" w:hAnsi="Calibri" w:cs="Calibri"/>
        </w:rPr>
        <w:t>послове</w:t>
      </w:r>
      <w:proofErr w:type="spellEnd"/>
      <w:r w:rsidR="0035214E" w:rsidRPr="00892B30">
        <w:rPr>
          <w:rFonts w:ascii="Calibri" w:hAnsi="Calibri" w:cs="Calibri"/>
        </w:rPr>
        <w:t xml:space="preserve">   </w:t>
      </w:r>
      <w:proofErr w:type="spellStart"/>
      <w:r w:rsidR="0035214E" w:rsidRPr="00892B30">
        <w:rPr>
          <w:rFonts w:ascii="Calibri" w:hAnsi="Calibri" w:cs="Calibri"/>
        </w:rPr>
        <w:t>Општинске</w:t>
      </w:r>
      <w:proofErr w:type="spellEnd"/>
      <w:r w:rsidR="0035214E" w:rsidRPr="00892B30">
        <w:rPr>
          <w:rFonts w:ascii="Calibri" w:hAnsi="Calibri" w:cs="Calibri"/>
        </w:rPr>
        <w:t xml:space="preserve"> </w:t>
      </w:r>
      <w:proofErr w:type="spellStart"/>
      <w:r w:rsidR="0035214E" w:rsidRPr="00892B30">
        <w:rPr>
          <w:rFonts w:ascii="Calibri" w:hAnsi="Calibri" w:cs="Calibri"/>
        </w:rPr>
        <w:t>управе</w:t>
      </w:r>
      <w:proofErr w:type="spellEnd"/>
      <w:r w:rsidR="0035214E" w:rsidRPr="00892B30">
        <w:rPr>
          <w:rFonts w:ascii="Calibri" w:hAnsi="Calibri" w:cs="Calibri"/>
        </w:rPr>
        <w:t xml:space="preserve"> </w:t>
      </w:r>
      <w:proofErr w:type="spellStart"/>
      <w:r w:rsidR="0035214E" w:rsidRPr="00892B30">
        <w:rPr>
          <w:rFonts w:ascii="Calibri" w:hAnsi="Calibri" w:cs="Calibri"/>
        </w:rPr>
        <w:t>општине</w:t>
      </w:r>
      <w:proofErr w:type="spellEnd"/>
      <w:r w:rsidR="0035214E" w:rsidRPr="00892B30">
        <w:rPr>
          <w:rFonts w:ascii="Calibri" w:hAnsi="Calibri" w:cs="Calibri"/>
        </w:rPr>
        <w:t xml:space="preserve"> </w:t>
      </w:r>
      <w:proofErr w:type="spellStart"/>
      <w:r w:rsidR="0035214E" w:rsidRPr="00892B30">
        <w:rPr>
          <w:rFonts w:ascii="Calibri" w:hAnsi="Calibri" w:cs="Calibri"/>
        </w:rPr>
        <w:t>Оџаци</w:t>
      </w:r>
      <w:proofErr w:type="spellEnd"/>
      <w:r w:rsidR="0035214E" w:rsidRPr="00892B30">
        <w:rPr>
          <w:rFonts w:ascii="Calibri" w:hAnsi="Calibri" w:cs="Calibri"/>
        </w:rPr>
        <w:t xml:space="preserve">, </w:t>
      </w:r>
      <w:proofErr w:type="spellStart"/>
      <w:r w:rsidR="0035214E" w:rsidRPr="00892B30">
        <w:rPr>
          <w:rFonts w:ascii="Calibri" w:hAnsi="Calibri" w:cs="Calibri"/>
        </w:rPr>
        <w:t>поступајући</w:t>
      </w:r>
      <w:proofErr w:type="spellEnd"/>
      <w:r w:rsidR="0035214E" w:rsidRPr="00892B30">
        <w:rPr>
          <w:rFonts w:ascii="Calibri" w:hAnsi="Calibri" w:cs="Calibri"/>
        </w:rPr>
        <w:t xml:space="preserve"> </w:t>
      </w:r>
      <w:proofErr w:type="spellStart"/>
      <w:r w:rsidR="0035214E" w:rsidRPr="00892B30">
        <w:rPr>
          <w:rFonts w:ascii="Calibri" w:hAnsi="Calibri" w:cs="Calibri"/>
        </w:rPr>
        <w:t>по</w:t>
      </w:r>
      <w:proofErr w:type="spellEnd"/>
      <w:r w:rsidR="0035214E" w:rsidRPr="00892B30">
        <w:rPr>
          <w:rFonts w:ascii="Calibri" w:hAnsi="Calibri" w:cs="Calibri"/>
        </w:rPr>
        <w:t xml:space="preserve"> </w:t>
      </w:r>
      <w:proofErr w:type="spellStart"/>
      <w:r w:rsidR="0035214E" w:rsidRPr="00892B30">
        <w:rPr>
          <w:rFonts w:ascii="Calibri" w:hAnsi="Calibri" w:cs="Calibri"/>
        </w:rPr>
        <w:t>захтеву</w:t>
      </w:r>
      <w:proofErr w:type="spellEnd"/>
      <w:r w:rsidR="0035214E" w:rsidRPr="00892B30">
        <w:rPr>
          <w:rFonts w:ascii="Calibri" w:hAnsi="Calibri" w:cs="Calibri"/>
        </w:rPr>
        <w:t xml:space="preserve"> </w:t>
      </w:r>
      <w:r w:rsidR="00150DC8">
        <w:rPr>
          <w:rFonts w:ascii="Calibri" w:hAnsi="Calibri" w:cs="Calibri"/>
        </w:rPr>
        <w:t xml:space="preserve">„GREINER </w:t>
      </w:r>
      <w:proofErr w:type="spellStart"/>
      <w:r w:rsidR="00150DC8">
        <w:rPr>
          <w:rFonts w:ascii="Calibri" w:hAnsi="Calibri" w:cs="Calibri"/>
        </w:rPr>
        <w:t>PACKAGING“доо</w:t>
      </w:r>
      <w:proofErr w:type="spellEnd"/>
      <w:r w:rsidR="00150DC8">
        <w:rPr>
          <w:rFonts w:ascii="Calibri" w:hAnsi="Calibri" w:cs="Calibri"/>
        </w:rPr>
        <w:t xml:space="preserve"> </w:t>
      </w:r>
      <w:proofErr w:type="spellStart"/>
      <w:r w:rsidR="00150DC8">
        <w:rPr>
          <w:rFonts w:ascii="Calibri" w:hAnsi="Calibri" w:cs="Calibri"/>
        </w:rPr>
        <w:t>Оџаци</w:t>
      </w:r>
      <w:proofErr w:type="spellEnd"/>
      <w:r w:rsidR="00150DC8">
        <w:rPr>
          <w:rFonts w:ascii="Calibri" w:hAnsi="Calibri" w:cs="Calibri"/>
        </w:rPr>
        <w:t xml:space="preserve">, </w:t>
      </w:r>
      <w:r w:rsidR="00150DC8" w:rsidRPr="00562A41">
        <w:rPr>
          <w:rFonts w:ascii="Calibri" w:hAnsi="Calibri" w:cs="Calibri"/>
          <w:highlight w:val="black"/>
        </w:rPr>
        <w:t>Грачачки пут бб</w:t>
      </w:r>
      <w:r w:rsidR="001E7262" w:rsidRPr="00562A41">
        <w:rPr>
          <w:rFonts w:ascii="Calibri" w:hAnsi="Calibri" w:cs="Calibri"/>
          <w:highlight w:val="black"/>
        </w:rPr>
        <w:t>,</w:t>
      </w:r>
      <w:r w:rsidR="001E7262" w:rsidRPr="001E7262">
        <w:rPr>
          <w:rFonts w:ascii="Calibri" w:hAnsi="Calibri" w:cs="Calibri"/>
        </w:rPr>
        <w:t xml:space="preserve"> </w:t>
      </w:r>
      <w:r w:rsidR="00150DC8">
        <w:rPr>
          <w:rFonts w:ascii="Calibri" w:hAnsi="Calibri" w:cs="Calibri"/>
        </w:rPr>
        <w:t xml:space="preserve">поднетом </w:t>
      </w:r>
      <w:proofErr w:type="spellStart"/>
      <w:r w:rsidR="00150DC8">
        <w:rPr>
          <w:rFonts w:ascii="Calibri" w:hAnsi="Calibri" w:cs="Calibri"/>
        </w:rPr>
        <w:t>преко</w:t>
      </w:r>
      <w:proofErr w:type="spellEnd"/>
      <w:r w:rsidR="00150DC8">
        <w:rPr>
          <w:rFonts w:ascii="Calibri" w:hAnsi="Calibri" w:cs="Calibri"/>
        </w:rPr>
        <w:t xml:space="preserve"> </w:t>
      </w:r>
      <w:proofErr w:type="spellStart"/>
      <w:r w:rsidR="00150DC8">
        <w:rPr>
          <w:rFonts w:ascii="Calibri" w:hAnsi="Calibri" w:cs="Calibri"/>
        </w:rPr>
        <w:t>пуномоћника</w:t>
      </w:r>
      <w:proofErr w:type="spellEnd"/>
      <w:r w:rsidR="007C727E">
        <w:rPr>
          <w:rFonts w:ascii="Calibri" w:hAnsi="Calibri" w:cs="Calibri"/>
        </w:rPr>
        <w:t xml:space="preserve"> </w:t>
      </w:r>
      <w:proofErr w:type="spellStart"/>
      <w:r w:rsidR="007C727E">
        <w:rPr>
          <w:rFonts w:ascii="Calibri" w:hAnsi="Calibri" w:cs="Calibri"/>
        </w:rPr>
        <w:t>Тот</w:t>
      </w:r>
      <w:proofErr w:type="spellEnd"/>
      <w:r w:rsidR="007C727E">
        <w:rPr>
          <w:rFonts w:ascii="Calibri" w:hAnsi="Calibri" w:cs="Calibri"/>
        </w:rPr>
        <w:t xml:space="preserve"> </w:t>
      </w:r>
      <w:proofErr w:type="spellStart"/>
      <w:r w:rsidR="007C727E">
        <w:rPr>
          <w:rFonts w:ascii="Calibri" w:hAnsi="Calibri" w:cs="Calibri"/>
        </w:rPr>
        <w:t>Арпада</w:t>
      </w:r>
      <w:proofErr w:type="spellEnd"/>
      <w:r w:rsidR="007C727E">
        <w:rPr>
          <w:rFonts w:ascii="Calibri" w:hAnsi="Calibri" w:cs="Calibri"/>
        </w:rPr>
        <w:t xml:space="preserve"> </w:t>
      </w:r>
      <w:proofErr w:type="spellStart"/>
      <w:r w:rsidR="007C727E">
        <w:rPr>
          <w:rFonts w:ascii="Calibri" w:hAnsi="Calibri" w:cs="Calibri"/>
        </w:rPr>
        <w:t>из</w:t>
      </w:r>
      <w:proofErr w:type="spellEnd"/>
      <w:r w:rsidR="007C727E">
        <w:rPr>
          <w:rFonts w:ascii="Calibri" w:hAnsi="Calibri" w:cs="Calibri"/>
        </w:rPr>
        <w:t xml:space="preserve"> </w:t>
      </w:r>
      <w:proofErr w:type="spellStart"/>
      <w:r w:rsidR="007C727E">
        <w:rPr>
          <w:rFonts w:ascii="Calibri" w:hAnsi="Calibri" w:cs="Calibri"/>
        </w:rPr>
        <w:t>Суботице</w:t>
      </w:r>
      <w:proofErr w:type="spellEnd"/>
      <w:r w:rsidR="00150DC8">
        <w:rPr>
          <w:rFonts w:ascii="Calibri" w:hAnsi="Calibri" w:cs="Calibri"/>
        </w:rPr>
        <w:t xml:space="preserve">, </w:t>
      </w:r>
      <w:proofErr w:type="spellStart"/>
      <w:r w:rsidR="001E7262" w:rsidRPr="001E7262">
        <w:rPr>
          <w:rFonts w:ascii="Calibri" w:hAnsi="Calibri" w:cs="Calibri"/>
        </w:rPr>
        <w:t>за</w:t>
      </w:r>
      <w:proofErr w:type="spellEnd"/>
      <w:r w:rsidR="001E7262" w:rsidRPr="001E7262">
        <w:rPr>
          <w:rFonts w:ascii="Calibri" w:hAnsi="Calibri" w:cs="Calibri"/>
        </w:rPr>
        <w:t xml:space="preserve"> </w:t>
      </w:r>
      <w:proofErr w:type="spellStart"/>
      <w:r w:rsidR="001E7262" w:rsidRPr="001E7262">
        <w:rPr>
          <w:rFonts w:ascii="Calibri" w:hAnsi="Calibri" w:cs="Calibri"/>
        </w:rPr>
        <w:t>издавање</w:t>
      </w:r>
      <w:proofErr w:type="spellEnd"/>
      <w:r w:rsidR="001E7262" w:rsidRPr="001E7262">
        <w:rPr>
          <w:rFonts w:ascii="Calibri" w:hAnsi="Calibri" w:cs="Calibri"/>
        </w:rPr>
        <w:t xml:space="preserve"> </w:t>
      </w:r>
      <w:proofErr w:type="spellStart"/>
      <w:r w:rsidR="001E7262" w:rsidRPr="001E7262">
        <w:rPr>
          <w:rFonts w:ascii="Calibri" w:hAnsi="Calibri" w:cs="Calibri"/>
        </w:rPr>
        <w:t>грађевинске</w:t>
      </w:r>
      <w:proofErr w:type="spellEnd"/>
      <w:r w:rsidR="001E7262" w:rsidRPr="001E7262">
        <w:rPr>
          <w:rFonts w:ascii="Calibri" w:hAnsi="Calibri" w:cs="Calibri"/>
        </w:rPr>
        <w:t xml:space="preserve"> </w:t>
      </w:r>
      <w:proofErr w:type="spellStart"/>
      <w:r w:rsidR="001E7262" w:rsidRPr="001E7262">
        <w:rPr>
          <w:rFonts w:ascii="Calibri" w:hAnsi="Calibri" w:cs="Calibri"/>
        </w:rPr>
        <w:t>дозволе</w:t>
      </w:r>
      <w:proofErr w:type="spellEnd"/>
      <w:r w:rsidR="001E7262" w:rsidRPr="001E7262">
        <w:rPr>
          <w:rFonts w:ascii="Calibri" w:hAnsi="Calibri" w:cs="Calibri"/>
        </w:rPr>
        <w:t xml:space="preserve">, </w:t>
      </w:r>
      <w:proofErr w:type="spellStart"/>
      <w:r w:rsidR="001E7262" w:rsidRPr="001E7262">
        <w:rPr>
          <w:rFonts w:ascii="Calibri" w:hAnsi="Calibri" w:cs="Calibri"/>
        </w:rPr>
        <w:t>на</w:t>
      </w:r>
      <w:proofErr w:type="spellEnd"/>
      <w:r w:rsidR="001E7262" w:rsidRPr="001E7262">
        <w:rPr>
          <w:rFonts w:ascii="Calibri" w:hAnsi="Calibri" w:cs="Calibri"/>
        </w:rPr>
        <w:t xml:space="preserve"> </w:t>
      </w:r>
      <w:proofErr w:type="spellStart"/>
      <w:r w:rsidR="001E7262" w:rsidRPr="001E7262">
        <w:rPr>
          <w:rFonts w:ascii="Calibri" w:hAnsi="Calibri" w:cs="Calibri"/>
        </w:rPr>
        <w:t>основу</w:t>
      </w:r>
      <w:proofErr w:type="spellEnd"/>
      <w:r w:rsidR="001E7262" w:rsidRPr="001E7262">
        <w:rPr>
          <w:rFonts w:ascii="Calibri" w:hAnsi="Calibri" w:cs="Calibri"/>
        </w:rPr>
        <w:t xml:space="preserve"> </w:t>
      </w:r>
      <w:proofErr w:type="spellStart"/>
      <w:r w:rsidR="001E7262" w:rsidRPr="001E7262">
        <w:rPr>
          <w:rFonts w:ascii="Calibri" w:hAnsi="Calibri" w:cs="Calibri"/>
        </w:rPr>
        <w:t>члана</w:t>
      </w:r>
      <w:proofErr w:type="spellEnd"/>
      <w:r w:rsidR="001E7262" w:rsidRPr="001E7262">
        <w:rPr>
          <w:rFonts w:ascii="Calibri" w:hAnsi="Calibri" w:cs="Calibri"/>
        </w:rPr>
        <w:t xml:space="preserve"> 8ђ. и 134.  Закона о планирању и изградњи („Сл.гласник Р.С.“, број 72/09, 81/09, 24/2011, 121/2012, 42/2013, 50/2013, 98/2013, 132/2</w:t>
      </w:r>
      <w:r w:rsidR="001E7262">
        <w:rPr>
          <w:rFonts w:ascii="Calibri" w:hAnsi="Calibri" w:cs="Calibri"/>
        </w:rPr>
        <w:t>014 и 145/14)</w:t>
      </w:r>
      <w:r w:rsidR="0035214E" w:rsidRPr="00892B30">
        <w:rPr>
          <w:rFonts w:ascii="Calibri" w:hAnsi="Calibri" w:cs="Calibri"/>
        </w:rPr>
        <w:t>, члана 16. и 17. Правилника о спровођењу поступка обједињене процедуре електронским путем („Сл.гласник РС“, брoj113/2015, 96/2016 и 120/2017), члана 71. став 1. тачка 3. Статута општине Оџаци („Сл. лист општине Оџаци“, број 17/08 и 27/10), члана 19</w:t>
      </w:r>
      <w:r w:rsidR="00D53246" w:rsidRPr="00892B30">
        <w:rPr>
          <w:rFonts w:ascii="Calibri" w:hAnsi="Calibri" w:cs="Calibri"/>
        </w:rPr>
        <w:t xml:space="preserve">. </w:t>
      </w:r>
      <w:r w:rsidR="0035214E" w:rsidRPr="00892B30">
        <w:rPr>
          <w:rFonts w:ascii="Calibri" w:hAnsi="Calibri" w:cs="Calibri"/>
        </w:rPr>
        <w:t>Одлуке о организацији Општинске управе општине Оџаци („Службени лист општине Оџаци“, број 20/2017) и члана 136. Закона о општем управном поступку („Службени гласник РС“, број 18/16), доноси:</w:t>
      </w:r>
    </w:p>
    <w:p w:rsidR="007B6E1E" w:rsidRPr="00892B30" w:rsidRDefault="007B6E1E" w:rsidP="00D82418">
      <w:pPr>
        <w:jc w:val="both"/>
      </w:pPr>
    </w:p>
    <w:p w:rsidR="007B6E1E" w:rsidRPr="00892B30" w:rsidRDefault="007B6E1E" w:rsidP="007B6E1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892B30">
        <w:rPr>
          <w:rFonts w:ascii="Calibri" w:hAnsi="Calibri" w:cs="Calibri"/>
          <w:b/>
          <w:bCs/>
        </w:rPr>
        <w:t xml:space="preserve">Р Е Ш Е Њ Е </w:t>
      </w:r>
    </w:p>
    <w:p w:rsidR="007B6E1E" w:rsidRPr="00892B30" w:rsidRDefault="007B6E1E" w:rsidP="007B6E1E">
      <w:pPr>
        <w:jc w:val="center"/>
        <w:rPr>
          <w:rFonts w:ascii="Calibri" w:hAnsi="Calibri" w:cs="Calibri"/>
          <w:b/>
        </w:rPr>
      </w:pPr>
      <w:r w:rsidRPr="00892B30">
        <w:rPr>
          <w:rFonts w:ascii="Calibri" w:hAnsi="Calibri" w:cs="Calibri"/>
          <w:b/>
        </w:rPr>
        <w:t xml:space="preserve">О ГРАЂЕВИНСКОЈ ДОЗВОЛИ </w:t>
      </w:r>
    </w:p>
    <w:p w:rsidR="007B6E1E" w:rsidRPr="00892B30" w:rsidRDefault="007B6E1E" w:rsidP="007B6E1E">
      <w:pPr>
        <w:jc w:val="both"/>
        <w:rPr>
          <w:rFonts w:ascii="Calibri" w:hAnsi="Calibri" w:cs="Calibri"/>
          <w:b/>
          <w:bCs/>
        </w:rPr>
      </w:pPr>
    </w:p>
    <w:p w:rsidR="007B6E1E" w:rsidRPr="00892B30" w:rsidRDefault="00D82418" w:rsidP="007B6E1E">
      <w:pPr>
        <w:ind w:firstLine="720"/>
        <w:jc w:val="both"/>
        <w:rPr>
          <w:rFonts w:ascii="Calibri" w:hAnsi="Calibri" w:cs="Calibri"/>
        </w:rPr>
      </w:pPr>
      <w:r w:rsidRPr="00892B30">
        <w:rPr>
          <w:rFonts w:ascii="Calibri" w:hAnsi="Calibri" w:cs="Calibri"/>
          <w:b/>
          <w:bCs/>
        </w:rPr>
        <w:t xml:space="preserve">ИЗДАЈЕ СЕ </w:t>
      </w:r>
      <w:r w:rsidR="00150DC8" w:rsidRPr="00150DC8">
        <w:rPr>
          <w:rFonts w:ascii="Calibri" w:hAnsi="Calibri" w:cs="Calibri"/>
          <w:b/>
        </w:rPr>
        <w:t>„GREINER PACKAGING</w:t>
      </w:r>
      <w:proofErr w:type="gramStart"/>
      <w:r w:rsidR="00150DC8" w:rsidRPr="00150DC8">
        <w:rPr>
          <w:rFonts w:ascii="Calibri" w:hAnsi="Calibri" w:cs="Calibri"/>
          <w:b/>
        </w:rPr>
        <w:t>“</w:t>
      </w:r>
      <w:r w:rsidR="00150DC8">
        <w:rPr>
          <w:rFonts w:ascii="Calibri" w:hAnsi="Calibri" w:cs="Calibri"/>
          <w:b/>
        </w:rPr>
        <w:t xml:space="preserve"> </w:t>
      </w:r>
      <w:proofErr w:type="spellStart"/>
      <w:r w:rsidR="00150DC8" w:rsidRPr="00150DC8">
        <w:rPr>
          <w:rFonts w:ascii="Calibri" w:hAnsi="Calibri" w:cs="Calibri"/>
          <w:b/>
        </w:rPr>
        <w:t>доо</w:t>
      </w:r>
      <w:proofErr w:type="spellEnd"/>
      <w:proofErr w:type="gramEnd"/>
      <w:r w:rsidR="00150DC8" w:rsidRPr="00150DC8">
        <w:rPr>
          <w:rFonts w:ascii="Calibri" w:hAnsi="Calibri" w:cs="Calibri"/>
          <w:b/>
        </w:rPr>
        <w:t xml:space="preserve"> </w:t>
      </w:r>
      <w:proofErr w:type="spellStart"/>
      <w:r w:rsidR="00150DC8" w:rsidRPr="00150DC8">
        <w:rPr>
          <w:rFonts w:ascii="Calibri" w:hAnsi="Calibri" w:cs="Calibri"/>
          <w:b/>
        </w:rPr>
        <w:t>Оџаци</w:t>
      </w:r>
      <w:proofErr w:type="spellEnd"/>
      <w:r w:rsidR="00150DC8" w:rsidRPr="00150DC8">
        <w:rPr>
          <w:rFonts w:ascii="Calibri" w:hAnsi="Calibri" w:cs="Calibri"/>
          <w:b/>
        </w:rPr>
        <w:t xml:space="preserve">, </w:t>
      </w:r>
      <w:proofErr w:type="spellStart"/>
      <w:r w:rsidR="00150DC8" w:rsidRPr="00150DC8">
        <w:rPr>
          <w:rFonts w:ascii="Calibri" w:hAnsi="Calibri" w:cs="Calibri"/>
          <w:b/>
        </w:rPr>
        <w:t>Грачачки</w:t>
      </w:r>
      <w:proofErr w:type="spellEnd"/>
      <w:r w:rsidR="00150DC8" w:rsidRPr="00150DC8">
        <w:rPr>
          <w:rFonts w:ascii="Calibri" w:hAnsi="Calibri" w:cs="Calibri"/>
          <w:b/>
        </w:rPr>
        <w:t xml:space="preserve"> </w:t>
      </w:r>
      <w:proofErr w:type="spellStart"/>
      <w:r w:rsidR="00150DC8" w:rsidRPr="00150DC8">
        <w:rPr>
          <w:rFonts w:ascii="Calibri" w:hAnsi="Calibri" w:cs="Calibri"/>
          <w:b/>
        </w:rPr>
        <w:t>пут</w:t>
      </w:r>
      <w:proofErr w:type="spellEnd"/>
      <w:r w:rsidR="00150DC8" w:rsidRPr="00150DC8">
        <w:rPr>
          <w:rFonts w:ascii="Calibri" w:hAnsi="Calibri" w:cs="Calibri"/>
          <w:b/>
        </w:rPr>
        <w:t xml:space="preserve"> </w:t>
      </w:r>
      <w:proofErr w:type="spellStart"/>
      <w:r w:rsidR="00150DC8" w:rsidRPr="00150DC8">
        <w:rPr>
          <w:rFonts w:ascii="Calibri" w:hAnsi="Calibri" w:cs="Calibri"/>
          <w:b/>
        </w:rPr>
        <w:t>бб</w:t>
      </w:r>
      <w:proofErr w:type="spellEnd"/>
      <w:r w:rsidR="001E7262" w:rsidRPr="00150DC8">
        <w:rPr>
          <w:rFonts w:ascii="Calibri" w:hAnsi="Calibri" w:cs="Calibri"/>
          <w:b/>
          <w:bCs/>
        </w:rPr>
        <w:t>,</w:t>
      </w:r>
      <w:r w:rsidR="001E7262" w:rsidRPr="001E7262">
        <w:rPr>
          <w:rFonts w:ascii="Calibri" w:hAnsi="Calibri" w:cs="Calibri"/>
          <w:b/>
          <w:bCs/>
        </w:rPr>
        <w:t xml:space="preserve"> </w:t>
      </w:r>
      <w:r w:rsidR="00DE5C05" w:rsidRPr="00892B30">
        <w:rPr>
          <w:rFonts w:ascii="Calibri" w:hAnsi="Calibri" w:cs="Calibri"/>
          <w:b/>
          <w:bCs/>
        </w:rPr>
        <w:t xml:space="preserve">ГРАЂЕВИНСКА ДОЗВОЛА </w:t>
      </w:r>
      <w:proofErr w:type="spellStart"/>
      <w:r w:rsidR="00150DC8">
        <w:rPr>
          <w:rFonts w:ascii="Calibri" w:hAnsi="Calibri" w:cs="Calibri"/>
          <w:bCs/>
        </w:rPr>
        <w:t>за</w:t>
      </w:r>
      <w:proofErr w:type="spellEnd"/>
      <w:r w:rsidR="00150DC8">
        <w:rPr>
          <w:rFonts w:ascii="Calibri" w:hAnsi="Calibri" w:cs="Calibri"/>
          <w:bCs/>
        </w:rPr>
        <w:t xml:space="preserve"> </w:t>
      </w:r>
      <w:proofErr w:type="spellStart"/>
      <w:r w:rsidR="00150DC8">
        <w:rPr>
          <w:rFonts w:ascii="Calibri" w:hAnsi="Calibri" w:cs="Calibri"/>
          <w:bCs/>
        </w:rPr>
        <w:t>доградњу</w:t>
      </w:r>
      <w:proofErr w:type="spellEnd"/>
      <w:r w:rsidR="00150DC8">
        <w:rPr>
          <w:rFonts w:ascii="Calibri" w:hAnsi="Calibri" w:cs="Calibri"/>
          <w:bCs/>
        </w:rPr>
        <w:t xml:space="preserve"> </w:t>
      </w:r>
      <w:proofErr w:type="spellStart"/>
      <w:r w:rsidR="00150DC8">
        <w:rPr>
          <w:rFonts w:ascii="Calibri" w:hAnsi="Calibri" w:cs="Calibri"/>
          <w:bCs/>
        </w:rPr>
        <w:t>магацинског</w:t>
      </w:r>
      <w:proofErr w:type="spellEnd"/>
      <w:r w:rsidR="00150DC8">
        <w:rPr>
          <w:rFonts w:ascii="Calibri" w:hAnsi="Calibri" w:cs="Calibri"/>
          <w:bCs/>
        </w:rPr>
        <w:t xml:space="preserve"> </w:t>
      </w:r>
      <w:proofErr w:type="spellStart"/>
      <w:r w:rsidR="00150DC8">
        <w:rPr>
          <w:rFonts w:ascii="Calibri" w:hAnsi="Calibri" w:cs="Calibri"/>
          <w:bCs/>
        </w:rPr>
        <w:t>дела</w:t>
      </w:r>
      <w:proofErr w:type="spellEnd"/>
      <w:r w:rsidR="00150DC8">
        <w:rPr>
          <w:rFonts w:ascii="Calibri" w:hAnsi="Calibri" w:cs="Calibri"/>
          <w:bCs/>
        </w:rPr>
        <w:t xml:space="preserve"> </w:t>
      </w:r>
      <w:proofErr w:type="spellStart"/>
      <w:r w:rsidR="00150DC8">
        <w:rPr>
          <w:rFonts w:ascii="Calibri" w:hAnsi="Calibri" w:cs="Calibri"/>
          <w:bCs/>
        </w:rPr>
        <w:t>објекта</w:t>
      </w:r>
      <w:proofErr w:type="spellEnd"/>
      <w:r w:rsidR="007B6E1E" w:rsidRPr="00892B30">
        <w:rPr>
          <w:rFonts w:ascii="Calibri" w:hAnsi="Calibri" w:cs="Calibri"/>
        </w:rPr>
        <w:t xml:space="preserve">, </w:t>
      </w:r>
      <w:proofErr w:type="spellStart"/>
      <w:r w:rsidR="007B6E1E" w:rsidRPr="00892B30">
        <w:rPr>
          <w:rFonts w:ascii="Calibri" w:hAnsi="Calibri" w:cs="Calibri"/>
        </w:rPr>
        <w:t>на</w:t>
      </w:r>
      <w:proofErr w:type="spellEnd"/>
      <w:r w:rsidR="007B6E1E" w:rsidRPr="00892B30">
        <w:rPr>
          <w:rFonts w:ascii="Calibri" w:hAnsi="Calibri" w:cs="Calibri"/>
        </w:rPr>
        <w:t xml:space="preserve"> </w:t>
      </w:r>
      <w:proofErr w:type="spellStart"/>
      <w:r w:rsidR="007B6E1E" w:rsidRPr="00892B30">
        <w:rPr>
          <w:rFonts w:ascii="Calibri" w:hAnsi="Calibri" w:cs="Calibri"/>
        </w:rPr>
        <w:t>катастарској</w:t>
      </w:r>
      <w:proofErr w:type="spellEnd"/>
      <w:r w:rsidR="007B6E1E" w:rsidRPr="00892B30">
        <w:rPr>
          <w:rFonts w:ascii="Calibri" w:hAnsi="Calibri" w:cs="Calibri"/>
        </w:rPr>
        <w:t xml:space="preserve"> </w:t>
      </w:r>
      <w:proofErr w:type="spellStart"/>
      <w:r w:rsidR="007B6E1E" w:rsidRPr="00892B30">
        <w:rPr>
          <w:rFonts w:ascii="Calibri" w:hAnsi="Calibri" w:cs="Calibri"/>
        </w:rPr>
        <w:t>парцели</w:t>
      </w:r>
      <w:proofErr w:type="spellEnd"/>
      <w:r w:rsidR="007B6E1E" w:rsidRPr="00892B30">
        <w:rPr>
          <w:rFonts w:ascii="Calibri" w:hAnsi="Calibri" w:cs="Calibri"/>
        </w:rPr>
        <w:t xml:space="preserve"> </w:t>
      </w:r>
      <w:r w:rsidR="00150DC8">
        <w:rPr>
          <w:rFonts w:ascii="Calibri" w:hAnsi="Calibri" w:cs="Calibri"/>
        </w:rPr>
        <w:t>6069/59</w:t>
      </w:r>
      <w:r w:rsidR="005D0EBF">
        <w:rPr>
          <w:rFonts w:ascii="Calibri" w:hAnsi="Calibri" w:cs="Calibri"/>
        </w:rPr>
        <w:t xml:space="preserve"> </w:t>
      </w:r>
      <w:proofErr w:type="spellStart"/>
      <w:r w:rsidRPr="00892B30">
        <w:rPr>
          <w:rFonts w:ascii="Calibri" w:hAnsi="Calibri" w:cs="Calibri"/>
        </w:rPr>
        <w:t>к.о</w:t>
      </w:r>
      <w:proofErr w:type="spellEnd"/>
      <w:r w:rsidR="007B6E1E" w:rsidRPr="00892B30">
        <w:rPr>
          <w:rFonts w:ascii="Calibri" w:hAnsi="Calibri" w:cs="Calibri"/>
        </w:rPr>
        <w:t xml:space="preserve">. </w:t>
      </w:r>
      <w:proofErr w:type="spellStart"/>
      <w:r w:rsidR="00150DC8">
        <w:rPr>
          <w:rFonts w:ascii="Calibri" w:hAnsi="Calibri" w:cs="Calibri"/>
        </w:rPr>
        <w:t>Оџаци</w:t>
      </w:r>
      <w:proofErr w:type="spellEnd"/>
      <w:r w:rsidR="00150DC8">
        <w:rPr>
          <w:rFonts w:ascii="Calibri" w:hAnsi="Calibri" w:cs="Calibri"/>
        </w:rPr>
        <w:t xml:space="preserve">, </w:t>
      </w:r>
      <w:proofErr w:type="spellStart"/>
      <w:r w:rsidR="007C727E">
        <w:rPr>
          <w:rFonts w:ascii="Calibri" w:hAnsi="Calibri" w:cs="Calibri"/>
        </w:rPr>
        <w:t>површине</w:t>
      </w:r>
      <w:proofErr w:type="spellEnd"/>
      <w:r w:rsidR="00FA7AA9">
        <w:rPr>
          <w:rFonts w:ascii="Calibri" w:hAnsi="Calibri" w:cs="Calibri"/>
        </w:rPr>
        <w:t xml:space="preserve"> 46570</w:t>
      </w:r>
      <w:r w:rsidR="005F21DE">
        <w:rPr>
          <w:rFonts w:ascii="Calibri" w:hAnsi="Calibri" w:cs="Calibri"/>
        </w:rPr>
        <w:t>m².</w:t>
      </w:r>
    </w:p>
    <w:p w:rsidR="007B6E1E" w:rsidRPr="00892B30" w:rsidRDefault="007B6E1E" w:rsidP="007B6E1E">
      <w:pPr>
        <w:ind w:firstLine="720"/>
        <w:jc w:val="both"/>
        <w:rPr>
          <w:rFonts w:ascii="Calibri" w:hAnsi="Calibri" w:cs="Calibri"/>
        </w:rPr>
      </w:pPr>
    </w:p>
    <w:p w:rsidR="00936B93" w:rsidRDefault="00FA7AA9" w:rsidP="007B6E1E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Објекат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категорије</w:t>
      </w:r>
      <w:proofErr w:type="spellEnd"/>
      <w:r>
        <w:rPr>
          <w:rFonts w:ascii="Calibri" w:hAnsi="Calibri" w:cs="Calibri"/>
        </w:rPr>
        <w:t xml:space="preserve"> Б,</w:t>
      </w:r>
      <w:r w:rsidR="00DE5C05">
        <w:rPr>
          <w:rFonts w:ascii="Calibri" w:hAnsi="Calibri" w:cs="Calibri"/>
        </w:rPr>
        <w:t xml:space="preserve"> </w:t>
      </w:r>
      <w:proofErr w:type="spellStart"/>
      <w:r w:rsidR="003E1CB7">
        <w:rPr>
          <w:rFonts w:ascii="Calibri" w:hAnsi="Calibri" w:cs="Calibri"/>
        </w:rPr>
        <w:t>к</w:t>
      </w:r>
      <w:r w:rsidR="00B20F85">
        <w:rPr>
          <w:rFonts w:ascii="Calibri" w:hAnsi="Calibri" w:cs="Calibri"/>
        </w:rPr>
        <w:t>л</w:t>
      </w:r>
      <w:r>
        <w:rPr>
          <w:rFonts w:ascii="Calibri" w:hAnsi="Calibri" w:cs="Calibri"/>
        </w:rPr>
        <w:t>асификационе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ознаке</w:t>
      </w:r>
      <w:proofErr w:type="spellEnd"/>
      <w:r>
        <w:rPr>
          <w:rFonts w:ascii="Calibri" w:hAnsi="Calibri" w:cs="Calibri"/>
        </w:rPr>
        <w:t xml:space="preserve"> 125221</w:t>
      </w:r>
      <w:r w:rsidR="006C2FCE">
        <w:rPr>
          <w:rFonts w:ascii="Calibri" w:hAnsi="Calibri" w:cs="Calibri"/>
        </w:rPr>
        <w:t>.</w:t>
      </w:r>
      <w:proofErr w:type="gramEnd"/>
    </w:p>
    <w:p w:rsidR="00973372" w:rsidRPr="00FA7AA9" w:rsidRDefault="00FA7AA9" w:rsidP="007B6E1E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Укупна БРГП надземно износи 1077,33</w:t>
      </w:r>
      <w:r w:rsidRPr="00FA7A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m², укупна бруто изграђена површина износи1077,33</w:t>
      </w:r>
      <w:r w:rsidRPr="00FA7A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m², укупна нето површина објекта је 1072,27</w:t>
      </w:r>
      <w:r w:rsidRPr="00FA7A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m².</w:t>
      </w:r>
    </w:p>
    <w:p w:rsidR="00662C02" w:rsidRPr="00862294" w:rsidRDefault="00662C02" w:rsidP="00973372">
      <w:pPr>
        <w:jc w:val="both"/>
        <w:rPr>
          <w:rFonts w:ascii="Calibri" w:hAnsi="Calibri" w:cs="Calibri"/>
        </w:rPr>
      </w:pPr>
    </w:p>
    <w:p w:rsidR="0023618A" w:rsidRPr="00862294" w:rsidRDefault="007B6E1E" w:rsidP="00302ED8">
      <w:pPr>
        <w:ind w:firstLine="720"/>
        <w:jc w:val="both"/>
        <w:rPr>
          <w:rFonts w:ascii="Calibri" w:hAnsi="Calibri" w:cs="Calibri"/>
        </w:rPr>
      </w:pPr>
      <w:proofErr w:type="spellStart"/>
      <w:r w:rsidRPr="00862294">
        <w:rPr>
          <w:rFonts w:ascii="Calibri" w:hAnsi="Calibri" w:cs="Calibri"/>
          <w:b/>
        </w:rPr>
        <w:t>Предрачунска</w:t>
      </w:r>
      <w:proofErr w:type="spellEnd"/>
      <w:r w:rsidRPr="00862294">
        <w:rPr>
          <w:rFonts w:ascii="Calibri" w:hAnsi="Calibri" w:cs="Calibri"/>
          <w:b/>
        </w:rPr>
        <w:t xml:space="preserve"> </w:t>
      </w:r>
      <w:proofErr w:type="spellStart"/>
      <w:r w:rsidRPr="00862294">
        <w:rPr>
          <w:rFonts w:ascii="Calibri" w:hAnsi="Calibri" w:cs="Calibri"/>
          <w:b/>
        </w:rPr>
        <w:t>вредност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радова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="00FB6CCF" w:rsidRPr="00862294">
        <w:rPr>
          <w:rFonts w:ascii="Calibri" w:hAnsi="Calibri" w:cs="Calibri"/>
        </w:rPr>
        <w:t>износи</w:t>
      </w:r>
      <w:proofErr w:type="spellEnd"/>
      <w:r w:rsidR="00C21358" w:rsidRPr="00862294">
        <w:rPr>
          <w:rFonts w:ascii="Calibri" w:hAnsi="Calibri" w:cs="Calibri"/>
        </w:rPr>
        <w:t xml:space="preserve"> </w:t>
      </w:r>
      <w:r w:rsidR="00FA7AA9">
        <w:rPr>
          <w:rFonts w:ascii="Calibri" w:hAnsi="Calibri" w:cs="Calibri"/>
          <w:b/>
        </w:rPr>
        <w:t>41.574.435</w:t>
      </w:r>
      <w:proofErr w:type="gramStart"/>
      <w:r w:rsidR="00FA7AA9">
        <w:rPr>
          <w:rFonts w:ascii="Calibri" w:hAnsi="Calibri" w:cs="Calibri"/>
          <w:b/>
        </w:rPr>
        <w:t>,92</w:t>
      </w:r>
      <w:proofErr w:type="gramEnd"/>
      <w:r w:rsidR="00C21358" w:rsidRPr="00862294">
        <w:rPr>
          <w:rFonts w:ascii="Calibri" w:hAnsi="Calibri" w:cs="Calibri"/>
          <w:b/>
        </w:rPr>
        <w:t xml:space="preserve"> </w:t>
      </w:r>
      <w:proofErr w:type="spellStart"/>
      <w:r w:rsidRPr="00862294">
        <w:rPr>
          <w:rFonts w:ascii="Calibri" w:hAnsi="Calibri" w:cs="Calibri"/>
        </w:rPr>
        <w:t>динара</w:t>
      </w:r>
      <w:proofErr w:type="spellEnd"/>
      <w:r w:rsidR="0054317A" w:rsidRPr="00862294">
        <w:rPr>
          <w:rFonts w:ascii="Calibri" w:hAnsi="Calibri" w:cs="Calibri"/>
        </w:rPr>
        <w:t xml:space="preserve"> </w:t>
      </w:r>
      <w:proofErr w:type="spellStart"/>
      <w:r w:rsidR="0054317A" w:rsidRPr="00862294">
        <w:rPr>
          <w:rFonts w:ascii="Calibri" w:hAnsi="Calibri" w:cs="Calibri"/>
        </w:rPr>
        <w:t>без</w:t>
      </w:r>
      <w:proofErr w:type="spellEnd"/>
      <w:r w:rsidR="0054317A" w:rsidRPr="00862294">
        <w:rPr>
          <w:rFonts w:ascii="Calibri" w:hAnsi="Calibri" w:cs="Calibri"/>
        </w:rPr>
        <w:t xml:space="preserve"> ПДВ-а</w:t>
      </w:r>
      <w:r w:rsidRPr="00862294">
        <w:rPr>
          <w:rFonts w:ascii="Calibri" w:hAnsi="Calibri" w:cs="Calibri"/>
        </w:rPr>
        <w:t>.</w:t>
      </w:r>
    </w:p>
    <w:p w:rsidR="0023618A" w:rsidRPr="00862294" w:rsidRDefault="0023618A" w:rsidP="0023618A">
      <w:pPr>
        <w:ind w:firstLine="720"/>
        <w:jc w:val="both"/>
        <w:rPr>
          <w:rFonts w:ascii="Calibri" w:hAnsi="Calibri" w:cs="Calibri"/>
        </w:rPr>
      </w:pPr>
    </w:p>
    <w:p w:rsidR="00455219" w:rsidRPr="00862294" w:rsidRDefault="007B6E1E" w:rsidP="0048788D">
      <w:pPr>
        <w:jc w:val="both"/>
        <w:rPr>
          <w:rFonts w:ascii="Calibri" w:hAnsi="Calibri" w:cs="Calibri"/>
        </w:rPr>
      </w:pPr>
      <w:r w:rsidRPr="00862294">
        <w:rPr>
          <w:rFonts w:ascii="Calibri" w:hAnsi="Calibri" w:cs="Calibri"/>
        </w:rPr>
        <w:tab/>
      </w:r>
      <w:r w:rsidR="0048788D" w:rsidRPr="00862294">
        <w:rPr>
          <w:rFonts w:ascii="Calibri" w:hAnsi="Calibri" w:cs="Calibri"/>
        </w:rPr>
        <w:t xml:space="preserve">Саставни део овог Решења чине: </w:t>
      </w:r>
    </w:p>
    <w:p w:rsidR="00D84442" w:rsidRPr="00862294" w:rsidRDefault="00455219" w:rsidP="00455219">
      <w:pPr>
        <w:pStyle w:val="ListParagraph"/>
        <w:numPr>
          <w:ilvl w:val="0"/>
          <w:numId w:val="6"/>
        </w:numPr>
        <w:ind w:left="720"/>
        <w:jc w:val="both"/>
        <w:rPr>
          <w:rFonts w:ascii="Calibri" w:hAnsi="Calibri" w:cs="Calibri"/>
        </w:rPr>
      </w:pPr>
      <w:r w:rsidRPr="00862294">
        <w:rPr>
          <w:rFonts w:ascii="Calibri" w:hAnsi="Calibri" w:cs="Calibri"/>
        </w:rPr>
        <w:t>Локацијски услови бр. ROP-ODZ-</w:t>
      </w:r>
      <w:r w:rsidR="00FA7AA9">
        <w:rPr>
          <w:rFonts w:ascii="Calibri" w:hAnsi="Calibri" w:cs="Calibri"/>
        </w:rPr>
        <w:t xml:space="preserve">26322-LOC-1/2018 </w:t>
      </w:r>
      <w:proofErr w:type="spellStart"/>
      <w:r w:rsidRPr="00862294">
        <w:rPr>
          <w:rFonts w:ascii="Calibri" w:hAnsi="Calibri" w:cs="Calibri"/>
        </w:rPr>
        <w:t>од</w:t>
      </w:r>
      <w:proofErr w:type="spellEnd"/>
      <w:r w:rsidRPr="00862294">
        <w:rPr>
          <w:rFonts w:ascii="Calibri" w:hAnsi="Calibri" w:cs="Calibri"/>
        </w:rPr>
        <w:t xml:space="preserve"> </w:t>
      </w:r>
      <w:r w:rsidR="00FA7AA9">
        <w:rPr>
          <w:rFonts w:ascii="Calibri" w:hAnsi="Calibri" w:cs="Calibri"/>
        </w:rPr>
        <w:t>03</w:t>
      </w:r>
      <w:r w:rsidRPr="00862294">
        <w:rPr>
          <w:rFonts w:ascii="Calibri" w:hAnsi="Calibri" w:cs="Calibri"/>
        </w:rPr>
        <w:t>.</w:t>
      </w:r>
      <w:r w:rsidR="00FA7AA9">
        <w:rPr>
          <w:rFonts w:ascii="Calibri" w:hAnsi="Calibri" w:cs="Calibri"/>
        </w:rPr>
        <w:t>10.2018</w:t>
      </w:r>
      <w:r w:rsidRPr="00862294">
        <w:rPr>
          <w:rFonts w:ascii="Calibri" w:hAnsi="Calibri" w:cs="Calibri"/>
        </w:rPr>
        <w:t>.год</w:t>
      </w:r>
      <w:proofErr w:type="gramStart"/>
      <w:r w:rsidRPr="00862294">
        <w:rPr>
          <w:rFonts w:ascii="Calibri" w:hAnsi="Calibri" w:cs="Calibri"/>
        </w:rPr>
        <w:t>.;</w:t>
      </w:r>
      <w:proofErr w:type="gramEnd"/>
    </w:p>
    <w:p w:rsidR="00302ED8" w:rsidRPr="00862294" w:rsidRDefault="00302ED8" w:rsidP="00302ED8">
      <w:pPr>
        <w:pStyle w:val="ListParagraph"/>
        <w:numPr>
          <w:ilvl w:val="0"/>
          <w:numId w:val="6"/>
        </w:numPr>
        <w:ind w:left="720"/>
        <w:jc w:val="both"/>
        <w:rPr>
          <w:rFonts w:ascii="Calibri" w:hAnsi="Calibri" w:cs="Calibri"/>
        </w:rPr>
      </w:pPr>
      <w:proofErr w:type="spellStart"/>
      <w:r w:rsidRPr="00862294">
        <w:rPr>
          <w:rFonts w:ascii="Calibri" w:hAnsi="Calibri" w:cs="Calibri"/>
        </w:rPr>
        <w:t>Извод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из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пројекта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за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грађевинску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дозволу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са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главном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="00150DC8">
        <w:rPr>
          <w:rFonts w:ascii="Calibri" w:hAnsi="Calibri" w:cs="Calibri"/>
        </w:rPr>
        <w:t>свеском</w:t>
      </w:r>
      <w:proofErr w:type="spellEnd"/>
      <w:r w:rsidR="00150DC8">
        <w:rPr>
          <w:rFonts w:ascii="Calibri" w:hAnsi="Calibri" w:cs="Calibri"/>
        </w:rPr>
        <w:t xml:space="preserve">, </w:t>
      </w:r>
      <w:proofErr w:type="spellStart"/>
      <w:r w:rsidR="00150DC8">
        <w:rPr>
          <w:rFonts w:ascii="Calibri" w:hAnsi="Calibri" w:cs="Calibri"/>
        </w:rPr>
        <w:t>израђен</w:t>
      </w:r>
      <w:proofErr w:type="spellEnd"/>
      <w:r w:rsidR="00150DC8">
        <w:rPr>
          <w:rFonts w:ascii="Calibri" w:hAnsi="Calibri" w:cs="Calibri"/>
        </w:rPr>
        <w:t xml:space="preserve"> </w:t>
      </w:r>
      <w:proofErr w:type="spellStart"/>
      <w:r w:rsidR="00150DC8">
        <w:rPr>
          <w:rFonts w:ascii="Calibri" w:hAnsi="Calibri" w:cs="Calibri"/>
        </w:rPr>
        <w:t>под</w:t>
      </w:r>
      <w:proofErr w:type="spellEnd"/>
      <w:r w:rsidR="00150DC8">
        <w:rPr>
          <w:rFonts w:ascii="Calibri" w:hAnsi="Calibri" w:cs="Calibri"/>
        </w:rPr>
        <w:t xml:space="preserve"> </w:t>
      </w:r>
      <w:proofErr w:type="spellStart"/>
      <w:r w:rsidR="00150DC8">
        <w:rPr>
          <w:rFonts w:ascii="Calibri" w:hAnsi="Calibri" w:cs="Calibri"/>
        </w:rPr>
        <w:t>бројем</w:t>
      </w:r>
      <w:proofErr w:type="spellEnd"/>
      <w:r w:rsidR="00150DC8">
        <w:rPr>
          <w:rFonts w:ascii="Calibri" w:hAnsi="Calibri" w:cs="Calibri"/>
        </w:rPr>
        <w:t xml:space="preserve"> Е-78</w:t>
      </w:r>
      <w:r w:rsidR="00095D2B">
        <w:rPr>
          <w:rFonts w:ascii="Calibri" w:hAnsi="Calibri" w:cs="Calibri"/>
        </w:rPr>
        <w:t>/2018-ПГД</w:t>
      </w:r>
      <w:r w:rsidRPr="00862294">
        <w:rPr>
          <w:rFonts w:ascii="Calibri" w:hAnsi="Calibri" w:cs="Calibri"/>
        </w:rPr>
        <w:t xml:space="preserve">, </w:t>
      </w:r>
      <w:r w:rsidR="00095D2B">
        <w:rPr>
          <w:rFonts w:ascii="Calibri" w:hAnsi="Calibri" w:cs="Calibri"/>
        </w:rPr>
        <w:t>октобар</w:t>
      </w:r>
      <w:r w:rsidRPr="00862294">
        <w:rPr>
          <w:rFonts w:ascii="Calibri" w:hAnsi="Calibri" w:cs="Calibri"/>
        </w:rPr>
        <w:t xml:space="preserve"> 201</w:t>
      </w:r>
      <w:r w:rsidR="005C6E3D" w:rsidRPr="00862294">
        <w:rPr>
          <w:rFonts w:ascii="Calibri" w:hAnsi="Calibri" w:cs="Calibri"/>
        </w:rPr>
        <w:t>8</w:t>
      </w:r>
      <w:r w:rsidR="00150DC8">
        <w:rPr>
          <w:rFonts w:ascii="Calibri" w:hAnsi="Calibri" w:cs="Calibri"/>
        </w:rPr>
        <w:t xml:space="preserve">., </w:t>
      </w:r>
      <w:proofErr w:type="spellStart"/>
      <w:r w:rsidR="00150DC8">
        <w:rPr>
          <w:rFonts w:ascii="Calibri" w:hAnsi="Calibri" w:cs="Calibri"/>
        </w:rPr>
        <w:t>од</w:t>
      </w:r>
      <w:proofErr w:type="spellEnd"/>
      <w:r w:rsidR="00150DC8">
        <w:rPr>
          <w:rFonts w:ascii="Calibri" w:hAnsi="Calibri" w:cs="Calibri"/>
        </w:rPr>
        <w:t xml:space="preserve"> </w:t>
      </w:r>
      <w:proofErr w:type="spellStart"/>
      <w:r w:rsidR="00150DC8">
        <w:rPr>
          <w:rFonts w:ascii="Calibri" w:hAnsi="Calibri" w:cs="Calibri"/>
        </w:rPr>
        <w:t>стране</w:t>
      </w:r>
      <w:proofErr w:type="spellEnd"/>
      <w:r w:rsidR="00150DC8">
        <w:rPr>
          <w:rFonts w:ascii="Calibri" w:hAnsi="Calibri" w:cs="Calibri"/>
        </w:rPr>
        <w:t xml:space="preserve"> </w:t>
      </w:r>
      <w:proofErr w:type="spellStart"/>
      <w:r w:rsidR="00150DC8">
        <w:rPr>
          <w:rFonts w:ascii="Calibri" w:hAnsi="Calibri" w:cs="Calibri"/>
        </w:rPr>
        <w:t>доо</w:t>
      </w:r>
      <w:proofErr w:type="spellEnd"/>
      <w:r w:rsidR="00150DC8">
        <w:rPr>
          <w:rFonts w:ascii="Calibri" w:hAnsi="Calibri" w:cs="Calibri"/>
        </w:rPr>
        <w:t xml:space="preserve"> „АТЛ СТУДИО</w:t>
      </w:r>
      <w:r w:rsidR="00095D2B">
        <w:rPr>
          <w:rFonts w:ascii="Calibri" w:hAnsi="Calibri" w:cs="Calibri"/>
        </w:rPr>
        <w:t xml:space="preserve">“ </w:t>
      </w:r>
      <w:proofErr w:type="spellStart"/>
      <w:r w:rsidR="00095D2B">
        <w:rPr>
          <w:rFonts w:ascii="Calibri" w:hAnsi="Calibri" w:cs="Calibri"/>
        </w:rPr>
        <w:t>Суботица</w:t>
      </w:r>
      <w:proofErr w:type="spellEnd"/>
      <w:r w:rsidRPr="00862294">
        <w:rPr>
          <w:rFonts w:ascii="Calibri" w:hAnsi="Calibri" w:cs="Calibri"/>
        </w:rPr>
        <w:t xml:space="preserve">, </w:t>
      </w:r>
      <w:proofErr w:type="spellStart"/>
      <w:r w:rsidRPr="00862294">
        <w:rPr>
          <w:rFonts w:ascii="Calibri" w:hAnsi="Calibri" w:cs="Calibri"/>
        </w:rPr>
        <w:t>одговорно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лице</w:t>
      </w:r>
      <w:proofErr w:type="spellEnd"/>
      <w:r w:rsidR="00150DC8">
        <w:rPr>
          <w:rFonts w:ascii="Calibri" w:hAnsi="Calibri" w:cs="Calibri"/>
        </w:rPr>
        <w:t xml:space="preserve"> </w:t>
      </w:r>
      <w:proofErr w:type="spellStart"/>
      <w:r w:rsidR="00150DC8">
        <w:rPr>
          <w:rFonts w:ascii="Calibri" w:hAnsi="Calibri" w:cs="Calibri"/>
        </w:rPr>
        <w:t>пројектанта</w:t>
      </w:r>
      <w:proofErr w:type="spellEnd"/>
      <w:r w:rsidR="00150DC8">
        <w:rPr>
          <w:rFonts w:ascii="Calibri" w:hAnsi="Calibri" w:cs="Calibri"/>
        </w:rPr>
        <w:t xml:space="preserve"> </w:t>
      </w:r>
      <w:proofErr w:type="spellStart"/>
      <w:r w:rsidR="00150DC8">
        <w:rPr>
          <w:rFonts w:ascii="Calibri" w:hAnsi="Calibri" w:cs="Calibri"/>
        </w:rPr>
        <w:t>Тот</w:t>
      </w:r>
      <w:proofErr w:type="spellEnd"/>
      <w:r w:rsidR="00150DC8">
        <w:rPr>
          <w:rFonts w:ascii="Calibri" w:hAnsi="Calibri" w:cs="Calibri"/>
        </w:rPr>
        <w:t xml:space="preserve"> </w:t>
      </w:r>
      <w:proofErr w:type="spellStart"/>
      <w:r w:rsidR="00150DC8">
        <w:rPr>
          <w:rFonts w:ascii="Calibri" w:hAnsi="Calibri" w:cs="Calibri"/>
        </w:rPr>
        <w:t>Арпад</w:t>
      </w:r>
      <w:proofErr w:type="spellEnd"/>
      <w:r w:rsidRPr="00862294">
        <w:rPr>
          <w:rFonts w:ascii="Calibri" w:hAnsi="Calibri" w:cs="Calibri"/>
        </w:rPr>
        <w:t xml:space="preserve">, </w:t>
      </w:r>
      <w:proofErr w:type="spellStart"/>
      <w:r w:rsidR="00150DC8">
        <w:rPr>
          <w:rFonts w:ascii="Calibri" w:hAnsi="Calibri" w:cs="Calibri"/>
        </w:rPr>
        <w:t>дипл.инж.грађ</w:t>
      </w:r>
      <w:proofErr w:type="spellEnd"/>
      <w:r w:rsidR="00150DC8">
        <w:rPr>
          <w:rFonts w:ascii="Calibri" w:hAnsi="Calibri" w:cs="Calibri"/>
        </w:rPr>
        <w:t xml:space="preserve">., </w:t>
      </w:r>
      <w:proofErr w:type="spellStart"/>
      <w:r w:rsidRPr="00862294">
        <w:rPr>
          <w:rFonts w:ascii="Calibri" w:hAnsi="Calibri" w:cs="Calibri"/>
        </w:rPr>
        <w:t>гл</w:t>
      </w:r>
      <w:r w:rsidR="00150DC8">
        <w:rPr>
          <w:rFonts w:ascii="Calibri" w:hAnsi="Calibri" w:cs="Calibri"/>
        </w:rPr>
        <w:t>авни</w:t>
      </w:r>
      <w:proofErr w:type="spellEnd"/>
      <w:r w:rsidR="00150DC8">
        <w:rPr>
          <w:rFonts w:ascii="Calibri" w:hAnsi="Calibri" w:cs="Calibri"/>
        </w:rPr>
        <w:t xml:space="preserve"> </w:t>
      </w:r>
      <w:proofErr w:type="spellStart"/>
      <w:r w:rsidR="00150DC8">
        <w:rPr>
          <w:rFonts w:ascii="Calibri" w:hAnsi="Calibri" w:cs="Calibri"/>
        </w:rPr>
        <w:t>пројектант</w:t>
      </w:r>
      <w:proofErr w:type="spellEnd"/>
      <w:r w:rsidR="00150DC8">
        <w:rPr>
          <w:rFonts w:ascii="Calibri" w:hAnsi="Calibri" w:cs="Calibri"/>
        </w:rPr>
        <w:t xml:space="preserve"> </w:t>
      </w:r>
      <w:proofErr w:type="spellStart"/>
      <w:r w:rsidR="00150DC8">
        <w:rPr>
          <w:rFonts w:ascii="Calibri" w:hAnsi="Calibri" w:cs="Calibri"/>
        </w:rPr>
        <w:t>Тот</w:t>
      </w:r>
      <w:proofErr w:type="spellEnd"/>
      <w:r w:rsidR="00150DC8">
        <w:rPr>
          <w:rFonts w:ascii="Calibri" w:hAnsi="Calibri" w:cs="Calibri"/>
        </w:rPr>
        <w:t xml:space="preserve"> </w:t>
      </w:r>
      <w:proofErr w:type="spellStart"/>
      <w:r w:rsidR="00150DC8">
        <w:rPr>
          <w:rFonts w:ascii="Calibri" w:hAnsi="Calibri" w:cs="Calibri"/>
        </w:rPr>
        <w:t>Арпад</w:t>
      </w:r>
      <w:proofErr w:type="spellEnd"/>
      <w:r w:rsidRPr="00862294">
        <w:rPr>
          <w:rFonts w:ascii="Calibri" w:hAnsi="Calibri" w:cs="Calibri"/>
        </w:rPr>
        <w:t xml:space="preserve">, </w:t>
      </w:r>
      <w:proofErr w:type="spellStart"/>
      <w:r w:rsidRPr="00862294">
        <w:rPr>
          <w:rFonts w:ascii="Calibri" w:hAnsi="Calibri" w:cs="Calibri"/>
        </w:rPr>
        <w:t>дипл.инж.грађ</w:t>
      </w:r>
      <w:proofErr w:type="spellEnd"/>
      <w:r w:rsidRPr="00862294">
        <w:rPr>
          <w:rFonts w:ascii="Calibri" w:hAnsi="Calibri" w:cs="Calibri"/>
        </w:rPr>
        <w:t xml:space="preserve">. </w:t>
      </w:r>
      <w:proofErr w:type="spellStart"/>
      <w:proofErr w:type="gramStart"/>
      <w:r w:rsidRPr="00862294">
        <w:rPr>
          <w:rFonts w:ascii="Calibri" w:hAnsi="Calibri" w:cs="Calibri"/>
        </w:rPr>
        <w:t>лице</w:t>
      </w:r>
      <w:r w:rsidR="00150DC8">
        <w:rPr>
          <w:rFonts w:ascii="Calibri" w:hAnsi="Calibri" w:cs="Calibri"/>
        </w:rPr>
        <w:t>нца</w:t>
      </w:r>
      <w:proofErr w:type="spellEnd"/>
      <w:proofErr w:type="gramEnd"/>
      <w:r w:rsidR="00150DC8">
        <w:rPr>
          <w:rFonts w:ascii="Calibri" w:hAnsi="Calibri" w:cs="Calibri"/>
        </w:rPr>
        <w:t xml:space="preserve"> ИКС </w:t>
      </w:r>
      <w:proofErr w:type="spellStart"/>
      <w:r w:rsidR="00150DC8">
        <w:rPr>
          <w:rFonts w:ascii="Calibri" w:hAnsi="Calibri" w:cs="Calibri"/>
        </w:rPr>
        <w:t>број</w:t>
      </w:r>
      <w:proofErr w:type="spellEnd"/>
      <w:r w:rsidR="00150DC8">
        <w:rPr>
          <w:rFonts w:ascii="Calibri" w:hAnsi="Calibri" w:cs="Calibri"/>
        </w:rPr>
        <w:t xml:space="preserve"> 310 3366 03</w:t>
      </w:r>
      <w:r w:rsidRPr="00862294">
        <w:rPr>
          <w:rFonts w:ascii="Calibri" w:hAnsi="Calibri" w:cs="Calibri"/>
        </w:rPr>
        <w:t xml:space="preserve">, </w:t>
      </w:r>
      <w:proofErr w:type="spellStart"/>
      <w:r w:rsidRPr="00862294">
        <w:rPr>
          <w:rFonts w:ascii="Calibri" w:hAnsi="Calibri" w:cs="Calibri"/>
        </w:rPr>
        <w:t>са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изјавом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вршиоца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="00150DC8">
        <w:rPr>
          <w:rFonts w:ascii="Calibri" w:hAnsi="Calibri" w:cs="Calibri"/>
        </w:rPr>
        <w:t>техничке</w:t>
      </w:r>
      <w:proofErr w:type="spellEnd"/>
      <w:r w:rsidR="00150DC8">
        <w:rPr>
          <w:rFonts w:ascii="Calibri" w:hAnsi="Calibri" w:cs="Calibri"/>
        </w:rPr>
        <w:t xml:space="preserve"> </w:t>
      </w:r>
      <w:proofErr w:type="spellStart"/>
      <w:r w:rsidR="00150DC8">
        <w:rPr>
          <w:rFonts w:ascii="Calibri" w:hAnsi="Calibri" w:cs="Calibri"/>
        </w:rPr>
        <w:t>контроле</w:t>
      </w:r>
      <w:proofErr w:type="spellEnd"/>
      <w:r w:rsidR="00150DC8">
        <w:rPr>
          <w:rFonts w:ascii="Calibri" w:hAnsi="Calibri" w:cs="Calibri"/>
        </w:rPr>
        <w:t xml:space="preserve"> „</w:t>
      </w:r>
      <w:proofErr w:type="spellStart"/>
      <w:r w:rsidR="00150DC8">
        <w:rPr>
          <w:rFonts w:ascii="Calibri" w:hAnsi="Calibri" w:cs="Calibri"/>
        </w:rPr>
        <w:t>Делта</w:t>
      </w:r>
      <w:proofErr w:type="spellEnd"/>
      <w:r w:rsidR="00150DC8">
        <w:rPr>
          <w:rFonts w:ascii="Calibri" w:hAnsi="Calibri" w:cs="Calibri"/>
        </w:rPr>
        <w:t xml:space="preserve"> </w:t>
      </w:r>
      <w:proofErr w:type="spellStart"/>
      <w:r w:rsidR="00150DC8">
        <w:rPr>
          <w:rFonts w:ascii="Calibri" w:hAnsi="Calibri" w:cs="Calibri"/>
        </w:rPr>
        <w:t>студио</w:t>
      </w:r>
      <w:proofErr w:type="spellEnd"/>
      <w:r w:rsidR="00150DC8">
        <w:rPr>
          <w:rFonts w:ascii="Calibri" w:hAnsi="Calibri" w:cs="Calibri"/>
        </w:rPr>
        <w:t xml:space="preserve">“ </w:t>
      </w:r>
      <w:proofErr w:type="spellStart"/>
      <w:r w:rsidR="00150DC8">
        <w:rPr>
          <w:rFonts w:ascii="Calibri" w:hAnsi="Calibri" w:cs="Calibri"/>
        </w:rPr>
        <w:t>Кањижа</w:t>
      </w:r>
      <w:proofErr w:type="spellEnd"/>
      <w:r w:rsidRPr="00862294">
        <w:rPr>
          <w:rFonts w:ascii="Calibri" w:hAnsi="Calibri" w:cs="Calibri"/>
        </w:rPr>
        <w:t xml:space="preserve">, </w:t>
      </w:r>
      <w:r w:rsidR="00150DC8">
        <w:rPr>
          <w:rFonts w:ascii="Calibri" w:hAnsi="Calibri" w:cs="Calibri"/>
        </w:rPr>
        <w:t xml:space="preserve">Молнар Иштван, дипл.инж.грађ., лиценца број 310 F556 07, под бројем </w:t>
      </w:r>
      <w:r w:rsidR="007C727E">
        <w:rPr>
          <w:rFonts w:ascii="Calibri" w:hAnsi="Calibri" w:cs="Calibri"/>
        </w:rPr>
        <w:t>ТК</w:t>
      </w:r>
      <w:r w:rsidR="00150DC8">
        <w:rPr>
          <w:rFonts w:ascii="Calibri" w:hAnsi="Calibri" w:cs="Calibri"/>
        </w:rPr>
        <w:t>-30/2018 октобар 2018. године</w:t>
      </w:r>
      <w:r w:rsidRPr="00862294">
        <w:rPr>
          <w:rFonts w:ascii="Calibri" w:hAnsi="Calibri" w:cs="Calibri"/>
        </w:rPr>
        <w:t>;</w:t>
      </w:r>
    </w:p>
    <w:p w:rsidR="00AE0260" w:rsidRPr="00D2686B" w:rsidRDefault="00302ED8" w:rsidP="00D2686B">
      <w:pPr>
        <w:pStyle w:val="ListParagraph"/>
        <w:numPr>
          <w:ilvl w:val="0"/>
          <w:numId w:val="6"/>
        </w:numPr>
        <w:ind w:left="720"/>
        <w:jc w:val="both"/>
        <w:rPr>
          <w:rFonts w:ascii="Calibri" w:hAnsi="Calibri" w:cs="Calibri"/>
        </w:rPr>
      </w:pPr>
      <w:r w:rsidRPr="00862294">
        <w:rPr>
          <w:rFonts w:ascii="Calibri" w:hAnsi="Calibri" w:cs="Calibri"/>
        </w:rPr>
        <w:t xml:space="preserve">Пројекат </w:t>
      </w:r>
      <w:proofErr w:type="spellStart"/>
      <w:r w:rsidRPr="00862294">
        <w:rPr>
          <w:rFonts w:ascii="Calibri" w:hAnsi="Calibri" w:cs="Calibri"/>
        </w:rPr>
        <w:t>за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грађевинску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дозволу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који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се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састоји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од</w:t>
      </w:r>
      <w:proofErr w:type="spellEnd"/>
      <w:r w:rsidRPr="00862294">
        <w:rPr>
          <w:rFonts w:ascii="Calibri" w:hAnsi="Calibri" w:cs="Calibri"/>
        </w:rPr>
        <w:t>:</w:t>
      </w:r>
    </w:p>
    <w:p w:rsidR="00302ED8" w:rsidRPr="00862294" w:rsidRDefault="00302ED8" w:rsidP="00230656">
      <w:pPr>
        <w:pStyle w:val="ListParagraph"/>
        <w:jc w:val="both"/>
        <w:rPr>
          <w:rFonts w:ascii="Calibri" w:hAnsi="Calibri" w:cs="Calibri"/>
        </w:rPr>
      </w:pPr>
      <w:r w:rsidRPr="00862294">
        <w:rPr>
          <w:rFonts w:ascii="Calibri" w:hAnsi="Calibri" w:cs="Calibri"/>
        </w:rPr>
        <w:t xml:space="preserve">- </w:t>
      </w:r>
      <w:proofErr w:type="spellStart"/>
      <w:r w:rsidRPr="00862294">
        <w:rPr>
          <w:rFonts w:ascii="Calibri" w:hAnsi="Calibri" w:cs="Calibri"/>
        </w:rPr>
        <w:t>пројекат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архитектуре-свес</w:t>
      </w:r>
      <w:r w:rsidR="00095D2B">
        <w:rPr>
          <w:rFonts w:ascii="Calibri" w:hAnsi="Calibri" w:cs="Calibri"/>
        </w:rPr>
        <w:t>ка</w:t>
      </w:r>
      <w:proofErr w:type="spellEnd"/>
      <w:r w:rsidR="00095D2B">
        <w:rPr>
          <w:rFonts w:ascii="Calibri" w:hAnsi="Calibri" w:cs="Calibri"/>
        </w:rPr>
        <w:t xml:space="preserve"> 1, </w:t>
      </w:r>
      <w:proofErr w:type="spellStart"/>
      <w:r w:rsidR="00095D2B">
        <w:rPr>
          <w:rFonts w:ascii="Calibri" w:hAnsi="Calibri" w:cs="Calibri"/>
        </w:rPr>
        <w:t>израђен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под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бројем</w:t>
      </w:r>
      <w:proofErr w:type="spellEnd"/>
      <w:r w:rsidR="00095D2B">
        <w:rPr>
          <w:rFonts w:ascii="Calibri" w:hAnsi="Calibri" w:cs="Calibri"/>
        </w:rPr>
        <w:t xml:space="preserve"> Е-78/2018</w:t>
      </w:r>
      <w:r w:rsidRPr="00862294">
        <w:rPr>
          <w:rFonts w:ascii="Calibri" w:hAnsi="Calibri" w:cs="Calibri"/>
        </w:rPr>
        <w:t xml:space="preserve">, </w:t>
      </w:r>
      <w:proofErr w:type="spellStart"/>
      <w:r w:rsidR="00095D2B">
        <w:rPr>
          <w:rFonts w:ascii="Calibri" w:hAnsi="Calibri" w:cs="Calibri"/>
        </w:rPr>
        <w:t>октобар</w:t>
      </w:r>
      <w:proofErr w:type="spellEnd"/>
      <w:r w:rsidRPr="00862294">
        <w:rPr>
          <w:rFonts w:ascii="Calibri" w:hAnsi="Calibri" w:cs="Calibri"/>
        </w:rPr>
        <w:t xml:space="preserve"> 201</w:t>
      </w:r>
      <w:r w:rsidR="000E54FE" w:rsidRPr="00862294">
        <w:rPr>
          <w:rFonts w:ascii="Calibri" w:hAnsi="Calibri" w:cs="Calibri"/>
        </w:rPr>
        <w:t>8</w:t>
      </w:r>
      <w:r w:rsidRPr="00862294">
        <w:rPr>
          <w:rFonts w:ascii="Calibri" w:hAnsi="Calibri" w:cs="Calibri"/>
        </w:rPr>
        <w:t xml:space="preserve">., </w:t>
      </w:r>
      <w:proofErr w:type="spellStart"/>
      <w:r w:rsidRPr="00862294">
        <w:rPr>
          <w:rFonts w:ascii="Calibri" w:hAnsi="Calibri" w:cs="Calibri"/>
        </w:rPr>
        <w:t>од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стране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доо</w:t>
      </w:r>
      <w:proofErr w:type="spellEnd"/>
      <w:r w:rsidRPr="00862294">
        <w:rPr>
          <w:rFonts w:ascii="Calibri" w:hAnsi="Calibri" w:cs="Calibri"/>
        </w:rPr>
        <w:t xml:space="preserve"> </w:t>
      </w:r>
      <w:r w:rsidR="00095D2B">
        <w:rPr>
          <w:rFonts w:ascii="Calibri" w:hAnsi="Calibri" w:cs="Calibri"/>
        </w:rPr>
        <w:t xml:space="preserve">„АТЛ СТУДИО“ </w:t>
      </w:r>
      <w:proofErr w:type="spellStart"/>
      <w:r w:rsidR="00095D2B">
        <w:rPr>
          <w:rFonts w:ascii="Calibri" w:hAnsi="Calibri" w:cs="Calibri"/>
        </w:rPr>
        <w:t>Суботица</w:t>
      </w:r>
      <w:proofErr w:type="spellEnd"/>
      <w:r w:rsidR="00095D2B" w:rsidRPr="00862294">
        <w:rPr>
          <w:rFonts w:ascii="Calibri" w:hAnsi="Calibri" w:cs="Calibri"/>
        </w:rPr>
        <w:t xml:space="preserve">, </w:t>
      </w:r>
      <w:proofErr w:type="spellStart"/>
      <w:r w:rsidR="00095D2B" w:rsidRPr="00862294">
        <w:rPr>
          <w:rFonts w:ascii="Calibri" w:hAnsi="Calibri" w:cs="Calibri"/>
        </w:rPr>
        <w:t>одговорно</w:t>
      </w:r>
      <w:proofErr w:type="spellEnd"/>
      <w:r w:rsidR="00095D2B" w:rsidRPr="00862294">
        <w:rPr>
          <w:rFonts w:ascii="Calibri" w:hAnsi="Calibri" w:cs="Calibri"/>
        </w:rPr>
        <w:t xml:space="preserve"> </w:t>
      </w:r>
      <w:proofErr w:type="spellStart"/>
      <w:r w:rsidR="00095D2B" w:rsidRPr="00862294">
        <w:rPr>
          <w:rFonts w:ascii="Calibri" w:hAnsi="Calibri" w:cs="Calibri"/>
        </w:rPr>
        <w:t>лице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пројектанта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Тот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Арпад</w:t>
      </w:r>
      <w:proofErr w:type="spellEnd"/>
      <w:r w:rsidR="00095D2B" w:rsidRPr="00862294">
        <w:rPr>
          <w:rFonts w:ascii="Calibri" w:hAnsi="Calibri" w:cs="Calibri"/>
        </w:rPr>
        <w:t xml:space="preserve">, </w:t>
      </w:r>
      <w:proofErr w:type="spellStart"/>
      <w:r w:rsidR="00095D2B">
        <w:rPr>
          <w:rFonts w:ascii="Calibri" w:hAnsi="Calibri" w:cs="Calibri"/>
        </w:rPr>
        <w:t>дипл.инж.грађ</w:t>
      </w:r>
      <w:proofErr w:type="spellEnd"/>
      <w:r w:rsidR="00095D2B">
        <w:rPr>
          <w:rFonts w:ascii="Calibri" w:hAnsi="Calibri" w:cs="Calibri"/>
        </w:rPr>
        <w:t xml:space="preserve">., </w:t>
      </w:r>
      <w:proofErr w:type="spellStart"/>
      <w:r w:rsidR="00095D2B" w:rsidRPr="00862294">
        <w:rPr>
          <w:rFonts w:ascii="Calibri" w:hAnsi="Calibri" w:cs="Calibri"/>
        </w:rPr>
        <w:t>гл</w:t>
      </w:r>
      <w:r w:rsidR="00095D2B">
        <w:rPr>
          <w:rFonts w:ascii="Calibri" w:hAnsi="Calibri" w:cs="Calibri"/>
        </w:rPr>
        <w:t>авни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пројектант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Тот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Арпад</w:t>
      </w:r>
      <w:proofErr w:type="spellEnd"/>
      <w:r w:rsidR="00095D2B" w:rsidRPr="00862294">
        <w:rPr>
          <w:rFonts w:ascii="Calibri" w:hAnsi="Calibri" w:cs="Calibri"/>
        </w:rPr>
        <w:t xml:space="preserve">, </w:t>
      </w:r>
      <w:proofErr w:type="spellStart"/>
      <w:r w:rsidR="00095D2B" w:rsidRPr="00862294">
        <w:rPr>
          <w:rFonts w:ascii="Calibri" w:hAnsi="Calibri" w:cs="Calibri"/>
        </w:rPr>
        <w:t>дипл.инж.грађ</w:t>
      </w:r>
      <w:proofErr w:type="spellEnd"/>
      <w:r w:rsidR="00095D2B" w:rsidRPr="00862294">
        <w:rPr>
          <w:rFonts w:ascii="Calibri" w:hAnsi="Calibri" w:cs="Calibri"/>
        </w:rPr>
        <w:t xml:space="preserve">. </w:t>
      </w:r>
      <w:proofErr w:type="spellStart"/>
      <w:proofErr w:type="gramStart"/>
      <w:r w:rsidR="00095D2B" w:rsidRPr="00862294">
        <w:rPr>
          <w:rFonts w:ascii="Calibri" w:hAnsi="Calibri" w:cs="Calibri"/>
        </w:rPr>
        <w:t>лице</w:t>
      </w:r>
      <w:r w:rsidR="00095D2B">
        <w:rPr>
          <w:rFonts w:ascii="Calibri" w:hAnsi="Calibri" w:cs="Calibri"/>
        </w:rPr>
        <w:t>нца</w:t>
      </w:r>
      <w:proofErr w:type="spellEnd"/>
      <w:proofErr w:type="gramEnd"/>
      <w:r w:rsidR="00095D2B">
        <w:rPr>
          <w:rFonts w:ascii="Calibri" w:hAnsi="Calibri" w:cs="Calibri"/>
        </w:rPr>
        <w:t xml:space="preserve"> ИКС </w:t>
      </w:r>
      <w:proofErr w:type="spellStart"/>
      <w:r w:rsidR="00095D2B">
        <w:rPr>
          <w:rFonts w:ascii="Calibri" w:hAnsi="Calibri" w:cs="Calibri"/>
        </w:rPr>
        <w:t>број</w:t>
      </w:r>
      <w:proofErr w:type="spellEnd"/>
      <w:r w:rsidR="00095D2B">
        <w:rPr>
          <w:rFonts w:ascii="Calibri" w:hAnsi="Calibri" w:cs="Calibri"/>
        </w:rPr>
        <w:t xml:space="preserve"> </w:t>
      </w:r>
      <w:r w:rsidR="00095D2B">
        <w:rPr>
          <w:rFonts w:ascii="Calibri" w:hAnsi="Calibri" w:cs="Calibri"/>
        </w:rPr>
        <w:lastRenderedPageBreak/>
        <w:t>310 3366 03</w:t>
      </w:r>
      <w:r w:rsidR="00D64026">
        <w:rPr>
          <w:rFonts w:ascii="Calibri" w:hAnsi="Calibri" w:cs="Calibri"/>
        </w:rPr>
        <w:t>;</w:t>
      </w:r>
      <w:r w:rsidR="00AE0260" w:rsidRPr="00862294">
        <w:rPr>
          <w:rFonts w:ascii="Calibri" w:hAnsi="Calibri" w:cs="Calibri"/>
        </w:rPr>
        <w:t xml:space="preserve"> </w:t>
      </w:r>
      <w:proofErr w:type="spellStart"/>
      <w:r w:rsidR="00AE0260" w:rsidRPr="00862294">
        <w:rPr>
          <w:rFonts w:ascii="Calibri" w:hAnsi="Calibri" w:cs="Calibri"/>
        </w:rPr>
        <w:t>одго</w:t>
      </w:r>
      <w:r w:rsidR="007C727E">
        <w:rPr>
          <w:rFonts w:ascii="Calibri" w:hAnsi="Calibri" w:cs="Calibri"/>
        </w:rPr>
        <w:t>ворни</w:t>
      </w:r>
      <w:proofErr w:type="spellEnd"/>
      <w:r w:rsidR="007C727E">
        <w:rPr>
          <w:rFonts w:ascii="Calibri" w:hAnsi="Calibri" w:cs="Calibri"/>
        </w:rPr>
        <w:t xml:space="preserve"> </w:t>
      </w:r>
      <w:proofErr w:type="spellStart"/>
      <w:r w:rsidR="007C727E">
        <w:rPr>
          <w:rFonts w:ascii="Calibri" w:hAnsi="Calibri" w:cs="Calibri"/>
        </w:rPr>
        <w:t>вршилац</w:t>
      </w:r>
      <w:proofErr w:type="spellEnd"/>
      <w:r w:rsidR="007C727E">
        <w:rPr>
          <w:rFonts w:ascii="Calibri" w:hAnsi="Calibri" w:cs="Calibri"/>
        </w:rPr>
        <w:t xml:space="preserve"> </w:t>
      </w:r>
      <w:proofErr w:type="spellStart"/>
      <w:r w:rsidR="007C727E">
        <w:rPr>
          <w:rFonts w:ascii="Calibri" w:hAnsi="Calibri" w:cs="Calibri"/>
        </w:rPr>
        <w:t>контроле</w:t>
      </w:r>
      <w:proofErr w:type="spellEnd"/>
      <w:r w:rsidR="007C727E">
        <w:rPr>
          <w:rFonts w:ascii="Calibri" w:hAnsi="Calibri" w:cs="Calibri"/>
        </w:rPr>
        <w:t xml:space="preserve"> </w:t>
      </w:r>
      <w:proofErr w:type="spellStart"/>
      <w:r w:rsidR="007C727E">
        <w:rPr>
          <w:rFonts w:ascii="Calibri" w:hAnsi="Calibri" w:cs="Calibri"/>
        </w:rPr>
        <w:t>Молнар</w:t>
      </w:r>
      <w:proofErr w:type="spellEnd"/>
      <w:r w:rsidR="007C727E">
        <w:rPr>
          <w:rFonts w:ascii="Calibri" w:hAnsi="Calibri" w:cs="Calibri"/>
        </w:rPr>
        <w:t xml:space="preserve"> </w:t>
      </w:r>
      <w:proofErr w:type="spellStart"/>
      <w:r w:rsidR="007C727E">
        <w:rPr>
          <w:rFonts w:ascii="Calibri" w:hAnsi="Calibri" w:cs="Calibri"/>
        </w:rPr>
        <w:t>Иштван</w:t>
      </w:r>
      <w:proofErr w:type="spellEnd"/>
      <w:r w:rsidR="00AE0260" w:rsidRPr="00862294">
        <w:rPr>
          <w:rFonts w:ascii="Calibri" w:hAnsi="Calibri" w:cs="Calibri"/>
        </w:rPr>
        <w:t xml:space="preserve"> </w:t>
      </w:r>
      <w:proofErr w:type="spellStart"/>
      <w:r w:rsidR="00AE0260" w:rsidRPr="00862294">
        <w:rPr>
          <w:rFonts w:ascii="Calibri" w:hAnsi="Calibri" w:cs="Calibri"/>
        </w:rPr>
        <w:t>дипл</w:t>
      </w:r>
      <w:r w:rsidR="00792EFD" w:rsidRPr="00862294">
        <w:rPr>
          <w:rFonts w:ascii="Calibri" w:hAnsi="Calibri" w:cs="Calibri"/>
        </w:rPr>
        <w:t>.</w:t>
      </w:r>
      <w:r w:rsidR="007C727E">
        <w:rPr>
          <w:rFonts w:ascii="Calibri" w:hAnsi="Calibri" w:cs="Calibri"/>
        </w:rPr>
        <w:t>инж.грађ</w:t>
      </w:r>
      <w:proofErr w:type="spellEnd"/>
      <w:r w:rsidR="00AE0260" w:rsidRPr="00862294">
        <w:rPr>
          <w:rFonts w:ascii="Calibri" w:hAnsi="Calibri" w:cs="Calibri"/>
        </w:rPr>
        <w:t xml:space="preserve">. </w:t>
      </w:r>
      <w:proofErr w:type="spellStart"/>
      <w:proofErr w:type="gramStart"/>
      <w:r w:rsidR="00AE0260" w:rsidRPr="00862294">
        <w:rPr>
          <w:rFonts w:ascii="Calibri" w:hAnsi="Calibri" w:cs="Calibri"/>
        </w:rPr>
        <w:t>лиценца</w:t>
      </w:r>
      <w:proofErr w:type="spellEnd"/>
      <w:proofErr w:type="gramEnd"/>
      <w:r w:rsidR="00AE0260" w:rsidRPr="00862294">
        <w:rPr>
          <w:rFonts w:ascii="Calibri" w:hAnsi="Calibri" w:cs="Calibri"/>
        </w:rPr>
        <w:t xml:space="preserve"> ИКС </w:t>
      </w:r>
      <w:r w:rsidR="007C727E">
        <w:rPr>
          <w:rFonts w:ascii="Calibri" w:hAnsi="Calibri" w:cs="Calibri"/>
        </w:rPr>
        <w:t>310 F556 07</w:t>
      </w:r>
      <w:r w:rsidR="00AE0260" w:rsidRPr="00862294">
        <w:rPr>
          <w:rFonts w:ascii="Calibri" w:hAnsi="Calibri" w:cs="Calibri"/>
        </w:rPr>
        <w:t>;</w:t>
      </w:r>
    </w:p>
    <w:p w:rsidR="00AE0260" w:rsidRPr="00230656" w:rsidRDefault="00302ED8" w:rsidP="00230656">
      <w:pPr>
        <w:pStyle w:val="ListParagraph"/>
        <w:jc w:val="both"/>
        <w:rPr>
          <w:rFonts w:ascii="Calibri" w:hAnsi="Calibri" w:cs="Calibri"/>
        </w:rPr>
      </w:pPr>
      <w:r w:rsidRPr="00862294">
        <w:rPr>
          <w:rFonts w:ascii="Calibri" w:hAnsi="Calibri" w:cs="Calibri"/>
        </w:rPr>
        <w:t xml:space="preserve">- </w:t>
      </w:r>
      <w:proofErr w:type="spellStart"/>
      <w:r w:rsidRPr="00862294">
        <w:rPr>
          <w:rFonts w:ascii="Calibri" w:hAnsi="Calibri" w:cs="Calibri"/>
        </w:rPr>
        <w:t>про</w:t>
      </w:r>
      <w:r w:rsidR="00095D2B">
        <w:rPr>
          <w:rFonts w:ascii="Calibri" w:hAnsi="Calibri" w:cs="Calibri"/>
        </w:rPr>
        <w:t>јекат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конструкције</w:t>
      </w:r>
      <w:proofErr w:type="spellEnd"/>
      <w:r w:rsidR="00095D2B">
        <w:rPr>
          <w:rFonts w:ascii="Calibri" w:hAnsi="Calibri" w:cs="Calibri"/>
        </w:rPr>
        <w:t xml:space="preserve">- </w:t>
      </w:r>
      <w:proofErr w:type="spellStart"/>
      <w:r w:rsidR="00095D2B">
        <w:rPr>
          <w:rFonts w:ascii="Calibri" w:hAnsi="Calibri" w:cs="Calibri"/>
        </w:rPr>
        <w:t>свеска</w:t>
      </w:r>
      <w:proofErr w:type="spellEnd"/>
      <w:r w:rsidR="00095D2B">
        <w:rPr>
          <w:rFonts w:ascii="Calibri" w:hAnsi="Calibri" w:cs="Calibri"/>
        </w:rPr>
        <w:t xml:space="preserve"> 2/1, </w:t>
      </w:r>
      <w:proofErr w:type="spellStart"/>
      <w:r w:rsidR="00095D2B">
        <w:rPr>
          <w:rFonts w:ascii="Calibri" w:hAnsi="Calibri" w:cs="Calibri"/>
        </w:rPr>
        <w:t>израђен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под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бројем</w:t>
      </w:r>
      <w:proofErr w:type="spellEnd"/>
      <w:r w:rsidR="00095D2B">
        <w:rPr>
          <w:rFonts w:ascii="Calibri" w:hAnsi="Calibri" w:cs="Calibri"/>
        </w:rPr>
        <w:t xml:space="preserve"> Е-78/2018, октобар 2018</w:t>
      </w:r>
      <w:r w:rsidRPr="00862294">
        <w:rPr>
          <w:rFonts w:ascii="Calibri" w:hAnsi="Calibri" w:cs="Calibri"/>
        </w:rPr>
        <w:t xml:space="preserve">., </w:t>
      </w:r>
      <w:proofErr w:type="spellStart"/>
      <w:r w:rsidRPr="00862294">
        <w:rPr>
          <w:rFonts w:ascii="Calibri" w:hAnsi="Calibri" w:cs="Calibri"/>
        </w:rPr>
        <w:t>од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стране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доо</w:t>
      </w:r>
      <w:proofErr w:type="spellEnd"/>
      <w:r w:rsidRPr="00862294">
        <w:rPr>
          <w:rFonts w:ascii="Calibri" w:hAnsi="Calibri" w:cs="Calibri"/>
        </w:rPr>
        <w:t xml:space="preserve"> </w:t>
      </w:r>
      <w:r w:rsidR="00095D2B">
        <w:rPr>
          <w:rFonts w:ascii="Calibri" w:hAnsi="Calibri" w:cs="Calibri"/>
        </w:rPr>
        <w:t xml:space="preserve">„АТЛ СТУДИО“ </w:t>
      </w:r>
      <w:proofErr w:type="spellStart"/>
      <w:r w:rsidR="00095D2B">
        <w:rPr>
          <w:rFonts w:ascii="Calibri" w:hAnsi="Calibri" w:cs="Calibri"/>
        </w:rPr>
        <w:t>Суботица</w:t>
      </w:r>
      <w:proofErr w:type="spellEnd"/>
      <w:r w:rsidR="00095D2B" w:rsidRPr="00862294">
        <w:rPr>
          <w:rFonts w:ascii="Calibri" w:hAnsi="Calibri" w:cs="Calibri"/>
        </w:rPr>
        <w:t xml:space="preserve">, </w:t>
      </w:r>
      <w:proofErr w:type="spellStart"/>
      <w:r w:rsidR="00095D2B" w:rsidRPr="00862294">
        <w:rPr>
          <w:rFonts w:ascii="Calibri" w:hAnsi="Calibri" w:cs="Calibri"/>
        </w:rPr>
        <w:t>одговорно</w:t>
      </w:r>
      <w:proofErr w:type="spellEnd"/>
      <w:r w:rsidR="00095D2B" w:rsidRPr="00862294">
        <w:rPr>
          <w:rFonts w:ascii="Calibri" w:hAnsi="Calibri" w:cs="Calibri"/>
        </w:rPr>
        <w:t xml:space="preserve"> </w:t>
      </w:r>
      <w:proofErr w:type="spellStart"/>
      <w:r w:rsidR="00095D2B" w:rsidRPr="00862294">
        <w:rPr>
          <w:rFonts w:ascii="Calibri" w:hAnsi="Calibri" w:cs="Calibri"/>
        </w:rPr>
        <w:t>лице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пројектанта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Тот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Арпад</w:t>
      </w:r>
      <w:proofErr w:type="spellEnd"/>
      <w:r w:rsidR="00095D2B" w:rsidRPr="00862294">
        <w:rPr>
          <w:rFonts w:ascii="Calibri" w:hAnsi="Calibri" w:cs="Calibri"/>
        </w:rPr>
        <w:t xml:space="preserve">, </w:t>
      </w:r>
      <w:proofErr w:type="spellStart"/>
      <w:r w:rsidR="00095D2B">
        <w:rPr>
          <w:rFonts w:ascii="Calibri" w:hAnsi="Calibri" w:cs="Calibri"/>
        </w:rPr>
        <w:t>дипл.инж.грађ</w:t>
      </w:r>
      <w:proofErr w:type="spellEnd"/>
      <w:r w:rsidR="00095D2B">
        <w:rPr>
          <w:rFonts w:ascii="Calibri" w:hAnsi="Calibri" w:cs="Calibri"/>
        </w:rPr>
        <w:t xml:space="preserve">., </w:t>
      </w:r>
      <w:proofErr w:type="spellStart"/>
      <w:r w:rsidR="00095D2B" w:rsidRPr="00862294">
        <w:rPr>
          <w:rFonts w:ascii="Calibri" w:hAnsi="Calibri" w:cs="Calibri"/>
        </w:rPr>
        <w:t>гл</w:t>
      </w:r>
      <w:r w:rsidR="00095D2B">
        <w:rPr>
          <w:rFonts w:ascii="Calibri" w:hAnsi="Calibri" w:cs="Calibri"/>
        </w:rPr>
        <w:t>авни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пројектант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Тот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Арпад</w:t>
      </w:r>
      <w:proofErr w:type="spellEnd"/>
      <w:r w:rsidR="00095D2B" w:rsidRPr="00862294">
        <w:rPr>
          <w:rFonts w:ascii="Calibri" w:hAnsi="Calibri" w:cs="Calibri"/>
        </w:rPr>
        <w:t xml:space="preserve">, </w:t>
      </w:r>
      <w:proofErr w:type="spellStart"/>
      <w:r w:rsidR="00095D2B" w:rsidRPr="00862294">
        <w:rPr>
          <w:rFonts w:ascii="Calibri" w:hAnsi="Calibri" w:cs="Calibri"/>
        </w:rPr>
        <w:t>дипл.инж.грађ</w:t>
      </w:r>
      <w:proofErr w:type="spellEnd"/>
      <w:r w:rsidR="00095D2B" w:rsidRPr="00862294">
        <w:rPr>
          <w:rFonts w:ascii="Calibri" w:hAnsi="Calibri" w:cs="Calibri"/>
        </w:rPr>
        <w:t xml:space="preserve">. </w:t>
      </w:r>
      <w:proofErr w:type="spellStart"/>
      <w:proofErr w:type="gramStart"/>
      <w:r w:rsidR="00095D2B" w:rsidRPr="00862294">
        <w:rPr>
          <w:rFonts w:ascii="Calibri" w:hAnsi="Calibri" w:cs="Calibri"/>
        </w:rPr>
        <w:t>лице</w:t>
      </w:r>
      <w:r w:rsidR="00095D2B">
        <w:rPr>
          <w:rFonts w:ascii="Calibri" w:hAnsi="Calibri" w:cs="Calibri"/>
        </w:rPr>
        <w:t>нца</w:t>
      </w:r>
      <w:proofErr w:type="spellEnd"/>
      <w:proofErr w:type="gramEnd"/>
      <w:r w:rsidR="00095D2B">
        <w:rPr>
          <w:rFonts w:ascii="Calibri" w:hAnsi="Calibri" w:cs="Calibri"/>
        </w:rPr>
        <w:t xml:space="preserve"> ИКС </w:t>
      </w:r>
      <w:proofErr w:type="spellStart"/>
      <w:r w:rsidR="00095D2B">
        <w:rPr>
          <w:rFonts w:ascii="Calibri" w:hAnsi="Calibri" w:cs="Calibri"/>
        </w:rPr>
        <w:t>број</w:t>
      </w:r>
      <w:proofErr w:type="spellEnd"/>
      <w:r w:rsidR="00095D2B">
        <w:rPr>
          <w:rFonts w:ascii="Calibri" w:hAnsi="Calibri" w:cs="Calibri"/>
        </w:rPr>
        <w:t xml:space="preserve"> 310 3366 03</w:t>
      </w:r>
      <w:r w:rsidR="00AE0260" w:rsidRPr="00862294">
        <w:rPr>
          <w:rFonts w:ascii="Calibri" w:hAnsi="Calibri" w:cs="Calibri"/>
        </w:rPr>
        <w:t xml:space="preserve">, </w:t>
      </w:r>
      <w:proofErr w:type="spellStart"/>
      <w:r w:rsidR="00AE0260" w:rsidRPr="00862294">
        <w:rPr>
          <w:rFonts w:ascii="Calibri" w:hAnsi="Calibri" w:cs="Calibri"/>
        </w:rPr>
        <w:t>одговорни</w:t>
      </w:r>
      <w:proofErr w:type="spellEnd"/>
      <w:r w:rsidR="00AE0260" w:rsidRPr="00862294">
        <w:rPr>
          <w:rFonts w:ascii="Calibri" w:hAnsi="Calibri" w:cs="Calibri"/>
        </w:rPr>
        <w:t xml:space="preserve"> </w:t>
      </w:r>
      <w:proofErr w:type="spellStart"/>
      <w:r w:rsidR="00AE0260" w:rsidRPr="00862294">
        <w:rPr>
          <w:rFonts w:ascii="Calibri" w:hAnsi="Calibri" w:cs="Calibri"/>
        </w:rPr>
        <w:t>вршилац</w:t>
      </w:r>
      <w:proofErr w:type="spellEnd"/>
      <w:r w:rsidR="00AE0260" w:rsidRPr="00862294">
        <w:rPr>
          <w:rFonts w:ascii="Calibri" w:hAnsi="Calibri" w:cs="Calibri"/>
        </w:rPr>
        <w:t xml:space="preserve"> </w:t>
      </w:r>
      <w:proofErr w:type="spellStart"/>
      <w:r w:rsidR="00AE0260" w:rsidRPr="00862294">
        <w:rPr>
          <w:rFonts w:ascii="Calibri" w:hAnsi="Calibri" w:cs="Calibri"/>
        </w:rPr>
        <w:t>контроле</w:t>
      </w:r>
      <w:proofErr w:type="spellEnd"/>
      <w:r w:rsidR="00AE0260" w:rsidRPr="00862294">
        <w:rPr>
          <w:rFonts w:ascii="Calibri" w:hAnsi="Calibri" w:cs="Calibri"/>
        </w:rPr>
        <w:t xml:space="preserve"> </w:t>
      </w:r>
      <w:proofErr w:type="spellStart"/>
      <w:r w:rsidR="007C727E">
        <w:rPr>
          <w:rFonts w:ascii="Calibri" w:hAnsi="Calibri" w:cs="Calibri"/>
        </w:rPr>
        <w:t>Молнар</w:t>
      </w:r>
      <w:proofErr w:type="spellEnd"/>
      <w:r w:rsidR="007C727E">
        <w:rPr>
          <w:rFonts w:ascii="Calibri" w:hAnsi="Calibri" w:cs="Calibri"/>
        </w:rPr>
        <w:t xml:space="preserve"> </w:t>
      </w:r>
      <w:proofErr w:type="spellStart"/>
      <w:r w:rsidR="007C727E">
        <w:rPr>
          <w:rFonts w:ascii="Calibri" w:hAnsi="Calibri" w:cs="Calibri"/>
        </w:rPr>
        <w:t>Иштван</w:t>
      </w:r>
      <w:proofErr w:type="spellEnd"/>
      <w:r w:rsidR="007C727E" w:rsidRPr="00862294">
        <w:rPr>
          <w:rFonts w:ascii="Calibri" w:hAnsi="Calibri" w:cs="Calibri"/>
        </w:rPr>
        <w:t xml:space="preserve"> </w:t>
      </w:r>
      <w:proofErr w:type="spellStart"/>
      <w:r w:rsidR="007C727E" w:rsidRPr="00862294">
        <w:rPr>
          <w:rFonts w:ascii="Calibri" w:hAnsi="Calibri" w:cs="Calibri"/>
        </w:rPr>
        <w:t>дипл.</w:t>
      </w:r>
      <w:r w:rsidR="007C727E">
        <w:rPr>
          <w:rFonts w:ascii="Calibri" w:hAnsi="Calibri" w:cs="Calibri"/>
        </w:rPr>
        <w:t>инж.грађ</w:t>
      </w:r>
      <w:proofErr w:type="spellEnd"/>
      <w:r w:rsidR="007C727E" w:rsidRPr="00862294">
        <w:rPr>
          <w:rFonts w:ascii="Calibri" w:hAnsi="Calibri" w:cs="Calibri"/>
        </w:rPr>
        <w:t xml:space="preserve">. </w:t>
      </w:r>
      <w:proofErr w:type="spellStart"/>
      <w:proofErr w:type="gramStart"/>
      <w:r w:rsidR="007C727E" w:rsidRPr="00862294">
        <w:rPr>
          <w:rFonts w:ascii="Calibri" w:hAnsi="Calibri" w:cs="Calibri"/>
        </w:rPr>
        <w:t>лиценца</w:t>
      </w:r>
      <w:proofErr w:type="spellEnd"/>
      <w:proofErr w:type="gramEnd"/>
      <w:r w:rsidR="007C727E" w:rsidRPr="00862294">
        <w:rPr>
          <w:rFonts w:ascii="Calibri" w:hAnsi="Calibri" w:cs="Calibri"/>
        </w:rPr>
        <w:t xml:space="preserve"> ИКС </w:t>
      </w:r>
      <w:r w:rsidR="007C727E">
        <w:rPr>
          <w:rFonts w:ascii="Calibri" w:hAnsi="Calibri" w:cs="Calibri"/>
        </w:rPr>
        <w:t>310 F556 07</w:t>
      </w:r>
      <w:r w:rsidR="00230656">
        <w:rPr>
          <w:rFonts w:ascii="Calibri" w:hAnsi="Calibri" w:cs="Calibri"/>
        </w:rPr>
        <w:t>;</w:t>
      </w:r>
    </w:p>
    <w:p w:rsidR="00BB714C" w:rsidRDefault="00A26252" w:rsidP="00BB714C">
      <w:pPr>
        <w:pStyle w:val="ListParagraph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095D2B">
        <w:rPr>
          <w:rFonts w:ascii="Calibri" w:hAnsi="Calibri" w:cs="Calibri"/>
        </w:rPr>
        <w:t xml:space="preserve">- </w:t>
      </w:r>
      <w:proofErr w:type="spellStart"/>
      <w:r w:rsidR="00095D2B">
        <w:rPr>
          <w:rFonts w:ascii="Calibri" w:hAnsi="Calibri" w:cs="Calibri"/>
        </w:rPr>
        <w:t>пројекат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хидротехничких</w:t>
      </w:r>
      <w:proofErr w:type="spellEnd"/>
      <w:r w:rsidR="00095D2B">
        <w:rPr>
          <w:rFonts w:ascii="Calibri" w:hAnsi="Calibri" w:cs="Calibri"/>
        </w:rPr>
        <w:t xml:space="preserve">  </w:t>
      </w:r>
      <w:proofErr w:type="spellStart"/>
      <w:r w:rsidR="00095D2B">
        <w:rPr>
          <w:rFonts w:ascii="Calibri" w:hAnsi="Calibri" w:cs="Calibri"/>
        </w:rPr>
        <w:t>инсталација</w:t>
      </w:r>
      <w:proofErr w:type="spellEnd"/>
      <w:r w:rsidR="00095D2B">
        <w:rPr>
          <w:rFonts w:ascii="Calibri" w:hAnsi="Calibri" w:cs="Calibri"/>
        </w:rPr>
        <w:t xml:space="preserve">- </w:t>
      </w:r>
      <w:proofErr w:type="spellStart"/>
      <w:r w:rsidR="00095D2B">
        <w:rPr>
          <w:rFonts w:ascii="Calibri" w:hAnsi="Calibri" w:cs="Calibri"/>
        </w:rPr>
        <w:t>свеска</w:t>
      </w:r>
      <w:proofErr w:type="spellEnd"/>
      <w:r w:rsidR="00095D2B">
        <w:rPr>
          <w:rFonts w:ascii="Calibri" w:hAnsi="Calibri" w:cs="Calibri"/>
        </w:rPr>
        <w:t xml:space="preserve"> 3, </w:t>
      </w:r>
      <w:proofErr w:type="spellStart"/>
      <w:r w:rsidR="00095D2B">
        <w:rPr>
          <w:rFonts w:ascii="Calibri" w:hAnsi="Calibri" w:cs="Calibri"/>
        </w:rPr>
        <w:t>израђен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под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бројем</w:t>
      </w:r>
      <w:proofErr w:type="spellEnd"/>
      <w:r w:rsidR="00095D2B">
        <w:rPr>
          <w:rFonts w:ascii="Calibri" w:hAnsi="Calibri" w:cs="Calibri"/>
        </w:rPr>
        <w:t xml:space="preserve"> Е-78/2018</w:t>
      </w:r>
      <w:r w:rsidR="00302ED8" w:rsidRPr="00302ED8">
        <w:rPr>
          <w:rFonts w:ascii="Calibri" w:hAnsi="Calibri" w:cs="Calibri"/>
        </w:rPr>
        <w:t xml:space="preserve">, </w:t>
      </w:r>
      <w:r w:rsidR="00095D2B">
        <w:rPr>
          <w:rFonts w:ascii="Calibri" w:hAnsi="Calibri" w:cs="Calibri"/>
        </w:rPr>
        <w:t>октобар</w:t>
      </w:r>
      <w:r w:rsidR="00302ED8" w:rsidRPr="00302ED8">
        <w:rPr>
          <w:rFonts w:ascii="Calibri" w:hAnsi="Calibri" w:cs="Calibri"/>
        </w:rPr>
        <w:t xml:space="preserve"> 201</w:t>
      </w:r>
      <w:r w:rsidR="00BB714C">
        <w:rPr>
          <w:rFonts w:ascii="Calibri" w:hAnsi="Calibri" w:cs="Calibri"/>
        </w:rPr>
        <w:t>8</w:t>
      </w:r>
      <w:r w:rsidR="00302ED8" w:rsidRPr="00302ED8">
        <w:rPr>
          <w:rFonts w:ascii="Calibri" w:hAnsi="Calibri" w:cs="Calibri"/>
        </w:rPr>
        <w:t xml:space="preserve">., </w:t>
      </w:r>
      <w:proofErr w:type="spellStart"/>
      <w:r w:rsidR="00302ED8" w:rsidRPr="00302ED8">
        <w:rPr>
          <w:rFonts w:ascii="Calibri" w:hAnsi="Calibri" w:cs="Calibri"/>
        </w:rPr>
        <w:t>од</w:t>
      </w:r>
      <w:proofErr w:type="spellEnd"/>
      <w:r w:rsidR="00302ED8" w:rsidRPr="00302ED8">
        <w:rPr>
          <w:rFonts w:ascii="Calibri" w:hAnsi="Calibri" w:cs="Calibri"/>
        </w:rPr>
        <w:t xml:space="preserve"> </w:t>
      </w:r>
      <w:proofErr w:type="spellStart"/>
      <w:r w:rsidR="00302ED8" w:rsidRPr="00302ED8">
        <w:rPr>
          <w:rFonts w:ascii="Calibri" w:hAnsi="Calibri" w:cs="Calibri"/>
        </w:rPr>
        <w:t>стране</w:t>
      </w:r>
      <w:proofErr w:type="spellEnd"/>
      <w:r w:rsidR="00302ED8" w:rsidRPr="00302ED8">
        <w:rPr>
          <w:rFonts w:ascii="Calibri" w:hAnsi="Calibri" w:cs="Calibri"/>
        </w:rPr>
        <w:t xml:space="preserve"> </w:t>
      </w:r>
      <w:proofErr w:type="spellStart"/>
      <w:r w:rsidR="00302ED8" w:rsidRPr="00302ED8">
        <w:rPr>
          <w:rFonts w:ascii="Calibri" w:hAnsi="Calibri" w:cs="Calibri"/>
        </w:rPr>
        <w:t>доо</w:t>
      </w:r>
      <w:proofErr w:type="spellEnd"/>
      <w:r w:rsidR="00302ED8" w:rsidRPr="00302ED8">
        <w:rPr>
          <w:rFonts w:ascii="Calibri" w:hAnsi="Calibri" w:cs="Calibri"/>
        </w:rPr>
        <w:t xml:space="preserve"> </w:t>
      </w:r>
      <w:r w:rsidR="00095D2B">
        <w:rPr>
          <w:rFonts w:ascii="Calibri" w:hAnsi="Calibri" w:cs="Calibri"/>
        </w:rPr>
        <w:t xml:space="preserve">„АТЛ СТУДИО“ </w:t>
      </w:r>
      <w:proofErr w:type="spellStart"/>
      <w:r w:rsidR="00095D2B">
        <w:rPr>
          <w:rFonts w:ascii="Calibri" w:hAnsi="Calibri" w:cs="Calibri"/>
        </w:rPr>
        <w:t>Суботица</w:t>
      </w:r>
      <w:proofErr w:type="spellEnd"/>
      <w:r w:rsidR="00095D2B" w:rsidRPr="00862294">
        <w:rPr>
          <w:rFonts w:ascii="Calibri" w:hAnsi="Calibri" w:cs="Calibri"/>
        </w:rPr>
        <w:t xml:space="preserve">, </w:t>
      </w:r>
      <w:proofErr w:type="spellStart"/>
      <w:r w:rsidR="00095D2B" w:rsidRPr="00862294">
        <w:rPr>
          <w:rFonts w:ascii="Calibri" w:hAnsi="Calibri" w:cs="Calibri"/>
        </w:rPr>
        <w:t>одговорно</w:t>
      </w:r>
      <w:proofErr w:type="spellEnd"/>
      <w:r w:rsidR="00095D2B" w:rsidRPr="00862294">
        <w:rPr>
          <w:rFonts w:ascii="Calibri" w:hAnsi="Calibri" w:cs="Calibri"/>
        </w:rPr>
        <w:t xml:space="preserve"> </w:t>
      </w:r>
      <w:proofErr w:type="spellStart"/>
      <w:r w:rsidR="00095D2B" w:rsidRPr="00862294">
        <w:rPr>
          <w:rFonts w:ascii="Calibri" w:hAnsi="Calibri" w:cs="Calibri"/>
        </w:rPr>
        <w:t>лице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пројектанта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Тот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Арпад</w:t>
      </w:r>
      <w:proofErr w:type="spellEnd"/>
      <w:r w:rsidR="00095D2B" w:rsidRPr="00862294">
        <w:rPr>
          <w:rFonts w:ascii="Calibri" w:hAnsi="Calibri" w:cs="Calibri"/>
        </w:rPr>
        <w:t xml:space="preserve">, </w:t>
      </w:r>
      <w:proofErr w:type="spellStart"/>
      <w:r w:rsidR="00095D2B">
        <w:rPr>
          <w:rFonts w:ascii="Calibri" w:hAnsi="Calibri" w:cs="Calibri"/>
        </w:rPr>
        <w:t>дипл.инж.грађ</w:t>
      </w:r>
      <w:proofErr w:type="spellEnd"/>
      <w:r w:rsidR="00095D2B">
        <w:rPr>
          <w:rFonts w:ascii="Calibri" w:hAnsi="Calibri" w:cs="Calibri"/>
        </w:rPr>
        <w:t xml:space="preserve">., </w:t>
      </w:r>
      <w:proofErr w:type="spellStart"/>
      <w:r w:rsidR="00095D2B" w:rsidRPr="00862294">
        <w:rPr>
          <w:rFonts w:ascii="Calibri" w:hAnsi="Calibri" w:cs="Calibri"/>
        </w:rPr>
        <w:t>гл</w:t>
      </w:r>
      <w:r w:rsidR="00095D2B">
        <w:rPr>
          <w:rFonts w:ascii="Calibri" w:hAnsi="Calibri" w:cs="Calibri"/>
        </w:rPr>
        <w:t>авни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пројектант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Тот</w:t>
      </w:r>
      <w:proofErr w:type="spellEnd"/>
      <w:r w:rsidR="00095D2B">
        <w:rPr>
          <w:rFonts w:ascii="Calibri" w:hAnsi="Calibri" w:cs="Calibri"/>
        </w:rPr>
        <w:t xml:space="preserve"> </w:t>
      </w:r>
      <w:proofErr w:type="spellStart"/>
      <w:r w:rsidR="00095D2B">
        <w:rPr>
          <w:rFonts w:ascii="Calibri" w:hAnsi="Calibri" w:cs="Calibri"/>
        </w:rPr>
        <w:t>Арпад</w:t>
      </w:r>
      <w:proofErr w:type="spellEnd"/>
      <w:r w:rsidR="00095D2B" w:rsidRPr="00862294">
        <w:rPr>
          <w:rFonts w:ascii="Calibri" w:hAnsi="Calibri" w:cs="Calibri"/>
        </w:rPr>
        <w:t xml:space="preserve">, </w:t>
      </w:r>
      <w:proofErr w:type="spellStart"/>
      <w:r w:rsidR="00095D2B" w:rsidRPr="00862294">
        <w:rPr>
          <w:rFonts w:ascii="Calibri" w:hAnsi="Calibri" w:cs="Calibri"/>
        </w:rPr>
        <w:t>дипл.инж.грађ</w:t>
      </w:r>
      <w:proofErr w:type="spellEnd"/>
      <w:r w:rsidR="00095D2B" w:rsidRPr="00862294">
        <w:rPr>
          <w:rFonts w:ascii="Calibri" w:hAnsi="Calibri" w:cs="Calibri"/>
        </w:rPr>
        <w:t xml:space="preserve">. </w:t>
      </w:r>
      <w:proofErr w:type="spellStart"/>
      <w:proofErr w:type="gramStart"/>
      <w:r w:rsidR="00095D2B" w:rsidRPr="00862294">
        <w:rPr>
          <w:rFonts w:ascii="Calibri" w:hAnsi="Calibri" w:cs="Calibri"/>
        </w:rPr>
        <w:t>лице</w:t>
      </w:r>
      <w:r w:rsidR="00095D2B">
        <w:rPr>
          <w:rFonts w:ascii="Calibri" w:hAnsi="Calibri" w:cs="Calibri"/>
        </w:rPr>
        <w:t>нца</w:t>
      </w:r>
      <w:proofErr w:type="spellEnd"/>
      <w:proofErr w:type="gramEnd"/>
      <w:r w:rsidR="00095D2B">
        <w:rPr>
          <w:rFonts w:ascii="Calibri" w:hAnsi="Calibri" w:cs="Calibri"/>
        </w:rPr>
        <w:t xml:space="preserve"> ИКС </w:t>
      </w:r>
      <w:proofErr w:type="spellStart"/>
      <w:r w:rsidR="00095D2B">
        <w:rPr>
          <w:rFonts w:ascii="Calibri" w:hAnsi="Calibri" w:cs="Calibri"/>
        </w:rPr>
        <w:t>број</w:t>
      </w:r>
      <w:proofErr w:type="spellEnd"/>
      <w:r w:rsidR="00095D2B">
        <w:rPr>
          <w:rFonts w:ascii="Calibri" w:hAnsi="Calibri" w:cs="Calibri"/>
        </w:rPr>
        <w:t xml:space="preserve"> 310 3366 03</w:t>
      </w:r>
      <w:r w:rsidR="00095D2B" w:rsidRPr="00862294">
        <w:rPr>
          <w:rFonts w:ascii="Calibri" w:hAnsi="Calibri" w:cs="Calibri"/>
        </w:rPr>
        <w:t xml:space="preserve">; </w:t>
      </w:r>
      <w:r w:rsidR="00BB714C" w:rsidRPr="00BB714C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одговорни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вршилац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техничке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контроле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Молнар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7C727E">
        <w:rPr>
          <w:rFonts w:ascii="Calibri" w:hAnsi="Calibri" w:cs="Calibri"/>
        </w:rPr>
        <w:t>Иштван</w:t>
      </w:r>
      <w:proofErr w:type="spellEnd"/>
      <w:r w:rsidR="007C727E" w:rsidRPr="00862294">
        <w:rPr>
          <w:rFonts w:ascii="Calibri" w:hAnsi="Calibri" w:cs="Calibri"/>
        </w:rPr>
        <w:t xml:space="preserve"> </w:t>
      </w:r>
      <w:proofErr w:type="spellStart"/>
      <w:r w:rsidR="007C727E" w:rsidRPr="00862294">
        <w:rPr>
          <w:rFonts w:ascii="Calibri" w:hAnsi="Calibri" w:cs="Calibri"/>
        </w:rPr>
        <w:t>дипл.</w:t>
      </w:r>
      <w:r w:rsidR="007C727E">
        <w:rPr>
          <w:rFonts w:ascii="Calibri" w:hAnsi="Calibri" w:cs="Calibri"/>
        </w:rPr>
        <w:t>инж.грађ</w:t>
      </w:r>
      <w:proofErr w:type="spellEnd"/>
      <w:r w:rsidR="007C727E" w:rsidRPr="00862294">
        <w:rPr>
          <w:rFonts w:ascii="Calibri" w:hAnsi="Calibri" w:cs="Calibri"/>
        </w:rPr>
        <w:t xml:space="preserve">. </w:t>
      </w:r>
      <w:proofErr w:type="spellStart"/>
      <w:proofErr w:type="gramStart"/>
      <w:r w:rsidR="007C727E" w:rsidRPr="00862294">
        <w:rPr>
          <w:rFonts w:ascii="Calibri" w:hAnsi="Calibri" w:cs="Calibri"/>
        </w:rPr>
        <w:t>лиценца</w:t>
      </w:r>
      <w:proofErr w:type="spellEnd"/>
      <w:proofErr w:type="gramEnd"/>
      <w:r w:rsidR="007C727E" w:rsidRPr="00862294">
        <w:rPr>
          <w:rFonts w:ascii="Calibri" w:hAnsi="Calibri" w:cs="Calibri"/>
        </w:rPr>
        <w:t xml:space="preserve"> ИКС </w:t>
      </w:r>
      <w:r w:rsidR="007C727E">
        <w:rPr>
          <w:rFonts w:ascii="Calibri" w:hAnsi="Calibri" w:cs="Calibri"/>
        </w:rPr>
        <w:t>310 F556 07</w:t>
      </w:r>
      <w:r w:rsidR="00230656">
        <w:rPr>
          <w:rFonts w:ascii="Calibri" w:hAnsi="Calibri" w:cs="Calibri"/>
        </w:rPr>
        <w:t>.</w:t>
      </w:r>
    </w:p>
    <w:p w:rsidR="00095D2B" w:rsidRPr="007C727E" w:rsidRDefault="00095D2B" w:rsidP="00BB714C">
      <w:pPr>
        <w:pStyle w:val="ListParagraph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пројекат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електроенергетских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инсталација</w:t>
      </w:r>
      <w:proofErr w:type="spellEnd"/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свеска</w:t>
      </w:r>
      <w:proofErr w:type="spellEnd"/>
      <w:r>
        <w:rPr>
          <w:rFonts w:ascii="Calibri" w:hAnsi="Calibri" w:cs="Calibri"/>
        </w:rPr>
        <w:t xml:space="preserve"> 4,</w:t>
      </w:r>
      <w:r w:rsidRPr="00095D2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Е-02-01/2017</w:t>
      </w:r>
      <w:r w:rsidRPr="00302ED8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октобар</w:t>
      </w:r>
      <w:proofErr w:type="spellEnd"/>
      <w:r w:rsidRPr="00302ED8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8</w:t>
      </w:r>
      <w:r w:rsidRPr="00302ED8">
        <w:rPr>
          <w:rFonts w:ascii="Calibri" w:hAnsi="Calibri" w:cs="Calibri"/>
        </w:rPr>
        <w:t xml:space="preserve">., </w:t>
      </w:r>
      <w:proofErr w:type="spellStart"/>
      <w:r w:rsidRPr="00302ED8">
        <w:rPr>
          <w:rFonts w:ascii="Calibri" w:hAnsi="Calibri" w:cs="Calibri"/>
        </w:rPr>
        <w:t>од</w:t>
      </w:r>
      <w:proofErr w:type="spellEnd"/>
      <w:r w:rsidRPr="00302ED8">
        <w:rPr>
          <w:rFonts w:ascii="Calibri" w:hAnsi="Calibri" w:cs="Calibri"/>
        </w:rPr>
        <w:t xml:space="preserve"> </w:t>
      </w:r>
      <w:proofErr w:type="spellStart"/>
      <w:r w:rsidRPr="00302ED8">
        <w:rPr>
          <w:rFonts w:ascii="Calibri" w:hAnsi="Calibri" w:cs="Calibri"/>
        </w:rPr>
        <w:t>стране</w:t>
      </w:r>
      <w:proofErr w:type="spellEnd"/>
      <w:r w:rsidRPr="00302ED8">
        <w:rPr>
          <w:rFonts w:ascii="Calibri" w:hAnsi="Calibri" w:cs="Calibri"/>
        </w:rPr>
        <w:t xml:space="preserve"> </w:t>
      </w:r>
      <w:proofErr w:type="spellStart"/>
      <w:r w:rsidRPr="00302ED8">
        <w:rPr>
          <w:rFonts w:ascii="Calibri" w:hAnsi="Calibri" w:cs="Calibri"/>
        </w:rPr>
        <w:t>доо</w:t>
      </w:r>
      <w:proofErr w:type="spellEnd"/>
      <w:r w:rsidRPr="00302E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„ЕЛЕКТРОПРОЈЕКАТ“ </w:t>
      </w:r>
      <w:proofErr w:type="spellStart"/>
      <w:r>
        <w:rPr>
          <w:rFonts w:ascii="Calibri" w:hAnsi="Calibri" w:cs="Calibri"/>
        </w:rPr>
        <w:t>Суботица</w:t>
      </w:r>
      <w:proofErr w:type="spellEnd"/>
      <w:r w:rsidRPr="00862294">
        <w:rPr>
          <w:rFonts w:ascii="Calibri" w:hAnsi="Calibri" w:cs="Calibri"/>
        </w:rPr>
        <w:t xml:space="preserve">, </w:t>
      </w:r>
      <w:proofErr w:type="spellStart"/>
      <w:r w:rsidRPr="00862294">
        <w:rPr>
          <w:rFonts w:ascii="Calibri" w:hAnsi="Calibri" w:cs="Calibri"/>
        </w:rPr>
        <w:t>одговорно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Тиквицки</w:t>
      </w:r>
      <w:proofErr w:type="spellEnd"/>
      <w:r>
        <w:rPr>
          <w:rFonts w:ascii="Calibri" w:hAnsi="Calibri" w:cs="Calibri"/>
        </w:rPr>
        <w:t xml:space="preserve"> А. </w:t>
      </w:r>
      <w:proofErr w:type="spellStart"/>
      <w:r>
        <w:rPr>
          <w:rFonts w:ascii="Calibri" w:hAnsi="Calibri" w:cs="Calibri"/>
        </w:rPr>
        <w:t>Марко</w:t>
      </w:r>
      <w:proofErr w:type="spellEnd"/>
      <w:r w:rsidRPr="00862294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дипл.инж.маш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 w:rsidRPr="00862294">
        <w:rPr>
          <w:rFonts w:ascii="Calibri" w:hAnsi="Calibri" w:cs="Calibri"/>
        </w:rPr>
        <w:t>гл</w:t>
      </w:r>
      <w:r>
        <w:rPr>
          <w:rFonts w:ascii="Calibri" w:hAnsi="Calibri" w:cs="Calibri"/>
        </w:rPr>
        <w:t>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Тиквицки</w:t>
      </w:r>
      <w:proofErr w:type="spellEnd"/>
      <w:r>
        <w:rPr>
          <w:rFonts w:ascii="Calibri" w:hAnsi="Calibri" w:cs="Calibri"/>
        </w:rPr>
        <w:t xml:space="preserve"> А. </w:t>
      </w:r>
      <w:proofErr w:type="spellStart"/>
      <w:r>
        <w:rPr>
          <w:rFonts w:ascii="Calibri" w:hAnsi="Calibri" w:cs="Calibri"/>
        </w:rPr>
        <w:t>Марко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дипл.инж.ел</w:t>
      </w:r>
      <w:proofErr w:type="spellEnd"/>
      <w:r w:rsidRPr="00862294">
        <w:rPr>
          <w:rFonts w:ascii="Calibri" w:hAnsi="Calibri" w:cs="Calibri"/>
        </w:rPr>
        <w:t xml:space="preserve">. </w:t>
      </w:r>
      <w:proofErr w:type="spellStart"/>
      <w:proofErr w:type="gramStart"/>
      <w:r w:rsidRPr="00862294">
        <w:rPr>
          <w:rFonts w:ascii="Calibri" w:hAnsi="Calibri" w:cs="Calibri"/>
        </w:rPr>
        <w:t>лице</w:t>
      </w:r>
      <w:r>
        <w:rPr>
          <w:rFonts w:ascii="Calibri" w:hAnsi="Calibri" w:cs="Calibri"/>
        </w:rPr>
        <w:t>нца</w:t>
      </w:r>
      <w:proofErr w:type="spellEnd"/>
      <w:proofErr w:type="gram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350 0712 03</w:t>
      </w:r>
      <w:r w:rsidRPr="00862294">
        <w:rPr>
          <w:rFonts w:ascii="Calibri" w:hAnsi="Calibri" w:cs="Calibri"/>
        </w:rPr>
        <w:t>;</w:t>
      </w:r>
      <w:r w:rsidR="007C727E">
        <w:rPr>
          <w:rFonts w:ascii="Calibri" w:hAnsi="Calibri" w:cs="Calibri"/>
        </w:rPr>
        <w:t xml:space="preserve"> одговорни вршилац техничке контроле Шаркањ Роберт, дипл.инж.ел., лиценца број 350 6590 04</w:t>
      </w:r>
    </w:p>
    <w:p w:rsidR="00095D2B" w:rsidRPr="007C727E" w:rsidRDefault="00095D2B" w:rsidP="007C727E">
      <w:pPr>
        <w:pStyle w:val="ListParagraph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-пројекат </w:t>
      </w:r>
      <w:proofErr w:type="spellStart"/>
      <w:r>
        <w:rPr>
          <w:rFonts w:ascii="Calibri" w:hAnsi="Calibri" w:cs="Calibri"/>
        </w:rPr>
        <w:t>телекомуникационих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сигналних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инсталација</w:t>
      </w:r>
      <w:proofErr w:type="spellEnd"/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свеска</w:t>
      </w:r>
      <w:proofErr w:type="spellEnd"/>
      <w:r>
        <w:rPr>
          <w:rFonts w:ascii="Calibri" w:hAnsi="Calibri" w:cs="Calibri"/>
        </w:rPr>
        <w:t xml:space="preserve"> 5,</w:t>
      </w:r>
      <w:r w:rsidRPr="00095D2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Е-02-01/2017</w:t>
      </w:r>
      <w:r w:rsidRPr="00302ED8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октобар</w:t>
      </w:r>
      <w:proofErr w:type="spellEnd"/>
      <w:r w:rsidRPr="00302ED8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8</w:t>
      </w:r>
      <w:r w:rsidRPr="00302ED8">
        <w:rPr>
          <w:rFonts w:ascii="Calibri" w:hAnsi="Calibri" w:cs="Calibri"/>
        </w:rPr>
        <w:t xml:space="preserve">., </w:t>
      </w:r>
      <w:proofErr w:type="spellStart"/>
      <w:r w:rsidRPr="00302ED8">
        <w:rPr>
          <w:rFonts w:ascii="Calibri" w:hAnsi="Calibri" w:cs="Calibri"/>
        </w:rPr>
        <w:t>од</w:t>
      </w:r>
      <w:proofErr w:type="spellEnd"/>
      <w:r w:rsidRPr="00302ED8">
        <w:rPr>
          <w:rFonts w:ascii="Calibri" w:hAnsi="Calibri" w:cs="Calibri"/>
        </w:rPr>
        <w:t xml:space="preserve"> </w:t>
      </w:r>
      <w:proofErr w:type="spellStart"/>
      <w:r w:rsidRPr="00302ED8">
        <w:rPr>
          <w:rFonts w:ascii="Calibri" w:hAnsi="Calibri" w:cs="Calibri"/>
        </w:rPr>
        <w:t>стране</w:t>
      </w:r>
      <w:proofErr w:type="spellEnd"/>
      <w:r w:rsidRPr="00302ED8">
        <w:rPr>
          <w:rFonts w:ascii="Calibri" w:hAnsi="Calibri" w:cs="Calibri"/>
        </w:rPr>
        <w:t xml:space="preserve"> </w:t>
      </w:r>
      <w:proofErr w:type="spellStart"/>
      <w:r w:rsidRPr="00302ED8">
        <w:rPr>
          <w:rFonts w:ascii="Calibri" w:hAnsi="Calibri" w:cs="Calibri"/>
        </w:rPr>
        <w:t>доо</w:t>
      </w:r>
      <w:proofErr w:type="spellEnd"/>
      <w:r w:rsidRPr="00302E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„ЕЛЕКТРОПРОЈЕКАТ“ </w:t>
      </w:r>
      <w:proofErr w:type="spellStart"/>
      <w:r>
        <w:rPr>
          <w:rFonts w:ascii="Calibri" w:hAnsi="Calibri" w:cs="Calibri"/>
        </w:rPr>
        <w:t>Суботица</w:t>
      </w:r>
      <w:proofErr w:type="spellEnd"/>
      <w:r w:rsidRPr="00862294">
        <w:rPr>
          <w:rFonts w:ascii="Calibri" w:hAnsi="Calibri" w:cs="Calibri"/>
        </w:rPr>
        <w:t xml:space="preserve">, </w:t>
      </w:r>
      <w:proofErr w:type="spellStart"/>
      <w:r w:rsidRPr="00862294">
        <w:rPr>
          <w:rFonts w:ascii="Calibri" w:hAnsi="Calibri" w:cs="Calibri"/>
        </w:rPr>
        <w:t>одговорно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Тиквицки</w:t>
      </w:r>
      <w:proofErr w:type="spellEnd"/>
      <w:r>
        <w:rPr>
          <w:rFonts w:ascii="Calibri" w:hAnsi="Calibri" w:cs="Calibri"/>
        </w:rPr>
        <w:t xml:space="preserve"> А. </w:t>
      </w:r>
      <w:proofErr w:type="spellStart"/>
      <w:r>
        <w:rPr>
          <w:rFonts w:ascii="Calibri" w:hAnsi="Calibri" w:cs="Calibri"/>
        </w:rPr>
        <w:t>Марко</w:t>
      </w:r>
      <w:proofErr w:type="spellEnd"/>
      <w:r w:rsidRPr="00862294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дипл.инж.маш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 w:rsidRPr="00862294">
        <w:rPr>
          <w:rFonts w:ascii="Calibri" w:hAnsi="Calibri" w:cs="Calibri"/>
        </w:rPr>
        <w:t>гл</w:t>
      </w:r>
      <w:r>
        <w:rPr>
          <w:rFonts w:ascii="Calibri" w:hAnsi="Calibri" w:cs="Calibri"/>
        </w:rPr>
        <w:t>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FA7AA9">
        <w:rPr>
          <w:rFonts w:ascii="Calibri" w:hAnsi="Calibri" w:cs="Calibri"/>
        </w:rPr>
        <w:t>Тиквицки</w:t>
      </w:r>
      <w:proofErr w:type="spellEnd"/>
      <w:r w:rsidR="00FA7AA9">
        <w:rPr>
          <w:rFonts w:ascii="Calibri" w:hAnsi="Calibri" w:cs="Calibri"/>
        </w:rPr>
        <w:t xml:space="preserve"> А. </w:t>
      </w:r>
      <w:proofErr w:type="spellStart"/>
      <w:r w:rsidR="00FA7AA9">
        <w:rPr>
          <w:rFonts w:ascii="Calibri" w:hAnsi="Calibri" w:cs="Calibri"/>
        </w:rPr>
        <w:t>Марко</w:t>
      </w:r>
      <w:proofErr w:type="spellEnd"/>
      <w:r w:rsidR="00FA7AA9">
        <w:rPr>
          <w:rFonts w:ascii="Calibri" w:hAnsi="Calibri" w:cs="Calibri"/>
        </w:rPr>
        <w:t xml:space="preserve">, </w:t>
      </w:r>
      <w:proofErr w:type="spellStart"/>
      <w:r w:rsidR="00FA7AA9">
        <w:rPr>
          <w:rFonts w:ascii="Calibri" w:hAnsi="Calibri" w:cs="Calibri"/>
        </w:rPr>
        <w:t>дипл.инж.ел</w:t>
      </w:r>
      <w:proofErr w:type="spellEnd"/>
      <w:r w:rsidRPr="00862294">
        <w:rPr>
          <w:rFonts w:ascii="Calibri" w:hAnsi="Calibri" w:cs="Calibri"/>
        </w:rPr>
        <w:t xml:space="preserve">. </w:t>
      </w:r>
      <w:proofErr w:type="spellStart"/>
      <w:proofErr w:type="gramStart"/>
      <w:r w:rsidRPr="00862294">
        <w:rPr>
          <w:rFonts w:ascii="Calibri" w:hAnsi="Calibri" w:cs="Calibri"/>
        </w:rPr>
        <w:t>лице</w:t>
      </w:r>
      <w:r>
        <w:rPr>
          <w:rFonts w:ascii="Calibri" w:hAnsi="Calibri" w:cs="Calibri"/>
        </w:rPr>
        <w:t>нца</w:t>
      </w:r>
      <w:proofErr w:type="spellEnd"/>
      <w:proofErr w:type="gram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</w:t>
      </w:r>
      <w:r w:rsidR="00FA7AA9">
        <w:rPr>
          <w:rFonts w:ascii="Calibri" w:hAnsi="Calibri" w:cs="Calibri"/>
        </w:rPr>
        <w:t>350 0712 03</w:t>
      </w:r>
      <w:r w:rsidR="007C727E">
        <w:rPr>
          <w:rFonts w:ascii="Calibri" w:hAnsi="Calibri" w:cs="Calibri"/>
        </w:rPr>
        <w:t>,</w:t>
      </w:r>
      <w:r w:rsidR="007C727E" w:rsidRPr="007C727E">
        <w:rPr>
          <w:rFonts w:ascii="Calibri" w:hAnsi="Calibri" w:cs="Calibri"/>
        </w:rPr>
        <w:t xml:space="preserve"> </w:t>
      </w:r>
      <w:r w:rsidR="007C727E">
        <w:rPr>
          <w:rFonts w:ascii="Calibri" w:hAnsi="Calibri" w:cs="Calibri"/>
        </w:rPr>
        <w:t>одговорни вршилац техничке контроле Шаркањ Роберт, дипл.инж.ел., лиценца број 350 6590 04</w:t>
      </w:r>
      <w:r w:rsidRPr="007C727E">
        <w:rPr>
          <w:rFonts w:ascii="Calibri" w:hAnsi="Calibri" w:cs="Calibri"/>
        </w:rPr>
        <w:t>;</w:t>
      </w:r>
    </w:p>
    <w:p w:rsidR="00FA7AA9" w:rsidRDefault="00FA7AA9" w:rsidP="00FA7AA9">
      <w:pPr>
        <w:pStyle w:val="ListParagraph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пројекат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припремних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радова</w:t>
      </w:r>
      <w:proofErr w:type="spellEnd"/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свеска</w:t>
      </w:r>
      <w:proofErr w:type="spellEnd"/>
      <w:r>
        <w:rPr>
          <w:rFonts w:ascii="Calibri" w:hAnsi="Calibri" w:cs="Calibri"/>
        </w:rPr>
        <w:t xml:space="preserve"> 10</w:t>
      </w:r>
      <w:r w:rsidRPr="00FA7AA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Е-78/2018, </w:t>
      </w:r>
      <w:proofErr w:type="spellStart"/>
      <w:r>
        <w:rPr>
          <w:rFonts w:ascii="Calibri" w:hAnsi="Calibri" w:cs="Calibri"/>
        </w:rPr>
        <w:t>октобар</w:t>
      </w:r>
      <w:proofErr w:type="spellEnd"/>
      <w:r>
        <w:rPr>
          <w:rFonts w:ascii="Calibri" w:hAnsi="Calibri" w:cs="Calibri"/>
        </w:rPr>
        <w:t xml:space="preserve"> 2018</w:t>
      </w:r>
      <w:r w:rsidRPr="00862294">
        <w:rPr>
          <w:rFonts w:ascii="Calibri" w:hAnsi="Calibri" w:cs="Calibri"/>
        </w:rPr>
        <w:t xml:space="preserve">., </w:t>
      </w:r>
      <w:proofErr w:type="spellStart"/>
      <w:r w:rsidRPr="00862294">
        <w:rPr>
          <w:rFonts w:ascii="Calibri" w:hAnsi="Calibri" w:cs="Calibri"/>
        </w:rPr>
        <w:t>од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стране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доо</w:t>
      </w:r>
      <w:proofErr w:type="spellEnd"/>
      <w:r w:rsidRPr="008622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„АТЛ СТУДИО“ </w:t>
      </w:r>
      <w:proofErr w:type="spellStart"/>
      <w:r>
        <w:rPr>
          <w:rFonts w:ascii="Calibri" w:hAnsi="Calibri" w:cs="Calibri"/>
        </w:rPr>
        <w:t>Суботица</w:t>
      </w:r>
      <w:proofErr w:type="spellEnd"/>
      <w:r w:rsidRPr="00862294">
        <w:rPr>
          <w:rFonts w:ascii="Calibri" w:hAnsi="Calibri" w:cs="Calibri"/>
        </w:rPr>
        <w:t xml:space="preserve">, </w:t>
      </w:r>
      <w:proofErr w:type="spellStart"/>
      <w:r w:rsidRPr="00862294">
        <w:rPr>
          <w:rFonts w:ascii="Calibri" w:hAnsi="Calibri" w:cs="Calibri"/>
        </w:rPr>
        <w:t>одговорно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Тот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Арпад</w:t>
      </w:r>
      <w:proofErr w:type="spellEnd"/>
      <w:r w:rsidRPr="00862294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 w:rsidRPr="00862294">
        <w:rPr>
          <w:rFonts w:ascii="Calibri" w:hAnsi="Calibri" w:cs="Calibri"/>
        </w:rPr>
        <w:t>гл</w:t>
      </w:r>
      <w:r>
        <w:rPr>
          <w:rFonts w:ascii="Calibri" w:hAnsi="Calibri" w:cs="Calibri"/>
        </w:rPr>
        <w:t>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Тот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Арпад</w:t>
      </w:r>
      <w:proofErr w:type="spellEnd"/>
      <w:r w:rsidRPr="00862294">
        <w:rPr>
          <w:rFonts w:ascii="Calibri" w:hAnsi="Calibri" w:cs="Calibri"/>
        </w:rPr>
        <w:t xml:space="preserve">, </w:t>
      </w:r>
      <w:proofErr w:type="spellStart"/>
      <w:r w:rsidRPr="00862294">
        <w:rPr>
          <w:rFonts w:ascii="Calibri" w:hAnsi="Calibri" w:cs="Calibri"/>
        </w:rPr>
        <w:t>дипл.инж.грађ</w:t>
      </w:r>
      <w:proofErr w:type="spellEnd"/>
      <w:r w:rsidRPr="00862294">
        <w:rPr>
          <w:rFonts w:ascii="Calibri" w:hAnsi="Calibri" w:cs="Calibri"/>
        </w:rPr>
        <w:t xml:space="preserve">. </w:t>
      </w:r>
      <w:proofErr w:type="spellStart"/>
      <w:proofErr w:type="gramStart"/>
      <w:r w:rsidRPr="00862294">
        <w:rPr>
          <w:rFonts w:ascii="Calibri" w:hAnsi="Calibri" w:cs="Calibri"/>
        </w:rPr>
        <w:t>лице</w:t>
      </w:r>
      <w:r>
        <w:rPr>
          <w:rFonts w:ascii="Calibri" w:hAnsi="Calibri" w:cs="Calibri"/>
        </w:rPr>
        <w:t>нца</w:t>
      </w:r>
      <w:proofErr w:type="spellEnd"/>
      <w:proofErr w:type="gram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310 3366 03</w:t>
      </w:r>
      <w:r w:rsidRPr="00862294">
        <w:rPr>
          <w:rFonts w:ascii="Calibri" w:hAnsi="Calibri" w:cs="Calibri"/>
        </w:rPr>
        <w:t xml:space="preserve">; </w:t>
      </w:r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одговорни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вршилац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техничке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контроле</w:t>
      </w:r>
      <w:proofErr w:type="spellEnd"/>
      <w:r w:rsidRPr="00862294">
        <w:rPr>
          <w:rFonts w:ascii="Calibri" w:hAnsi="Calibri" w:cs="Calibri"/>
        </w:rPr>
        <w:t xml:space="preserve">, </w:t>
      </w:r>
      <w:proofErr w:type="spellStart"/>
      <w:r w:rsidR="007C727E">
        <w:rPr>
          <w:rFonts w:ascii="Calibri" w:hAnsi="Calibri" w:cs="Calibri"/>
        </w:rPr>
        <w:t>Молнар</w:t>
      </w:r>
      <w:proofErr w:type="spellEnd"/>
      <w:r w:rsidR="007C727E">
        <w:rPr>
          <w:rFonts w:ascii="Calibri" w:hAnsi="Calibri" w:cs="Calibri"/>
        </w:rPr>
        <w:t xml:space="preserve"> </w:t>
      </w:r>
      <w:proofErr w:type="spellStart"/>
      <w:r w:rsidR="007C727E">
        <w:rPr>
          <w:rFonts w:ascii="Calibri" w:hAnsi="Calibri" w:cs="Calibri"/>
        </w:rPr>
        <w:t>Иштван</w:t>
      </w:r>
      <w:proofErr w:type="spellEnd"/>
      <w:r w:rsidR="007C727E" w:rsidRPr="00862294">
        <w:rPr>
          <w:rFonts w:ascii="Calibri" w:hAnsi="Calibri" w:cs="Calibri"/>
        </w:rPr>
        <w:t xml:space="preserve"> </w:t>
      </w:r>
      <w:proofErr w:type="spellStart"/>
      <w:r w:rsidR="007C727E" w:rsidRPr="00862294">
        <w:rPr>
          <w:rFonts w:ascii="Calibri" w:hAnsi="Calibri" w:cs="Calibri"/>
        </w:rPr>
        <w:t>дипл.</w:t>
      </w:r>
      <w:r w:rsidR="007C727E">
        <w:rPr>
          <w:rFonts w:ascii="Calibri" w:hAnsi="Calibri" w:cs="Calibri"/>
        </w:rPr>
        <w:t>инж.грађ</w:t>
      </w:r>
      <w:proofErr w:type="spellEnd"/>
      <w:r w:rsidR="007C727E" w:rsidRPr="00862294">
        <w:rPr>
          <w:rFonts w:ascii="Calibri" w:hAnsi="Calibri" w:cs="Calibri"/>
        </w:rPr>
        <w:t xml:space="preserve">. </w:t>
      </w:r>
      <w:proofErr w:type="spellStart"/>
      <w:proofErr w:type="gramStart"/>
      <w:r w:rsidR="007C727E" w:rsidRPr="00862294">
        <w:rPr>
          <w:rFonts w:ascii="Calibri" w:hAnsi="Calibri" w:cs="Calibri"/>
        </w:rPr>
        <w:t>лиценца</w:t>
      </w:r>
      <w:proofErr w:type="spellEnd"/>
      <w:proofErr w:type="gramEnd"/>
      <w:r w:rsidR="007C727E" w:rsidRPr="00862294">
        <w:rPr>
          <w:rFonts w:ascii="Calibri" w:hAnsi="Calibri" w:cs="Calibri"/>
        </w:rPr>
        <w:t xml:space="preserve"> ИКС </w:t>
      </w:r>
      <w:r w:rsidR="007C727E">
        <w:rPr>
          <w:rFonts w:ascii="Calibri" w:hAnsi="Calibri" w:cs="Calibri"/>
        </w:rPr>
        <w:t>310 F556 07.</w:t>
      </w:r>
    </w:p>
    <w:p w:rsidR="00095D2B" w:rsidRPr="00D64026" w:rsidRDefault="00095D2B" w:rsidP="00D64026">
      <w:pPr>
        <w:jc w:val="both"/>
        <w:rPr>
          <w:rFonts w:ascii="Calibri" w:hAnsi="Calibri" w:cs="Calibri"/>
        </w:rPr>
      </w:pPr>
    </w:p>
    <w:p w:rsidR="0048788D" w:rsidRPr="00EB2934" w:rsidRDefault="0048788D" w:rsidP="00EB2934">
      <w:pPr>
        <w:jc w:val="both"/>
        <w:rPr>
          <w:rFonts w:ascii="Calibri" w:hAnsi="Calibri" w:cs="Calibri"/>
        </w:rPr>
      </w:pPr>
    </w:p>
    <w:p w:rsidR="0048788D" w:rsidRPr="00892B30" w:rsidRDefault="0048788D" w:rsidP="0048788D">
      <w:pPr>
        <w:ind w:firstLine="720"/>
        <w:jc w:val="both"/>
        <w:rPr>
          <w:rFonts w:ascii="Calibri" w:hAnsi="Calibri" w:cs="Calibri"/>
        </w:rPr>
      </w:pPr>
      <w:proofErr w:type="gramStart"/>
      <w:r w:rsidRPr="00892B30">
        <w:rPr>
          <w:rFonts w:ascii="Calibri" w:hAnsi="Calibri" w:cs="Calibri"/>
        </w:rPr>
        <w:t xml:space="preserve">Доприноси за уређивање грађевинског земљиштa </w:t>
      </w:r>
      <w:r w:rsidR="00EB2934">
        <w:rPr>
          <w:rFonts w:ascii="Calibri" w:hAnsi="Calibri" w:cs="Calibri"/>
        </w:rPr>
        <w:t xml:space="preserve">се </w:t>
      </w:r>
      <w:r w:rsidRPr="00892B30">
        <w:rPr>
          <w:rFonts w:ascii="Calibri" w:hAnsi="Calibri" w:cs="Calibri"/>
        </w:rPr>
        <w:t xml:space="preserve">не обрачунавају </w:t>
      </w:r>
      <w:r w:rsidR="00EB2934">
        <w:rPr>
          <w:rFonts w:ascii="Calibri" w:hAnsi="Calibri" w:cs="Calibri"/>
        </w:rPr>
        <w:t>и ненаплаћују</w:t>
      </w:r>
      <w:r w:rsidRPr="00892B30">
        <w:rPr>
          <w:rFonts w:ascii="Calibri" w:hAnsi="Calibri" w:cs="Calibri"/>
        </w:rPr>
        <w:t xml:space="preserve"> на основу </w:t>
      </w:r>
      <w:r w:rsidR="00E56735">
        <w:rPr>
          <w:rFonts w:ascii="Calibri" w:hAnsi="Calibri" w:cs="Calibri"/>
        </w:rPr>
        <w:t xml:space="preserve">Потврде Одељења </w:t>
      </w:r>
      <w:proofErr w:type="spellStart"/>
      <w:r w:rsidR="00E56735">
        <w:rPr>
          <w:rFonts w:ascii="Calibri" w:hAnsi="Calibri" w:cs="Calibri"/>
        </w:rPr>
        <w:t>за</w:t>
      </w:r>
      <w:proofErr w:type="spellEnd"/>
      <w:r w:rsidR="00E56735">
        <w:rPr>
          <w:rFonts w:ascii="Calibri" w:hAnsi="Calibri" w:cs="Calibri"/>
        </w:rPr>
        <w:t xml:space="preserve"> </w:t>
      </w:r>
      <w:proofErr w:type="spellStart"/>
      <w:r w:rsidR="00E56735">
        <w:rPr>
          <w:rFonts w:ascii="Calibri" w:hAnsi="Calibri" w:cs="Calibri"/>
        </w:rPr>
        <w:t>инвестиције</w:t>
      </w:r>
      <w:proofErr w:type="spellEnd"/>
      <w:r w:rsidR="00E56735">
        <w:rPr>
          <w:rFonts w:ascii="Calibri" w:hAnsi="Calibri" w:cs="Calibri"/>
        </w:rPr>
        <w:t xml:space="preserve"> и </w:t>
      </w:r>
      <w:proofErr w:type="spellStart"/>
      <w:r w:rsidR="00E56735">
        <w:rPr>
          <w:rFonts w:ascii="Calibri" w:hAnsi="Calibri" w:cs="Calibri"/>
        </w:rPr>
        <w:t>јавне</w:t>
      </w:r>
      <w:proofErr w:type="spellEnd"/>
      <w:r w:rsidR="00E56735">
        <w:rPr>
          <w:rFonts w:ascii="Calibri" w:hAnsi="Calibri" w:cs="Calibri"/>
        </w:rPr>
        <w:t xml:space="preserve"> </w:t>
      </w:r>
      <w:proofErr w:type="spellStart"/>
      <w:r w:rsidR="00E56735">
        <w:rPr>
          <w:rFonts w:ascii="Calibri" w:hAnsi="Calibri" w:cs="Calibri"/>
        </w:rPr>
        <w:t>на</w:t>
      </w:r>
      <w:r w:rsidR="00D2686B">
        <w:rPr>
          <w:rFonts w:ascii="Calibri" w:hAnsi="Calibri" w:cs="Calibri"/>
        </w:rPr>
        <w:t>бавке</w:t>
      </w:r>
      <w:proofErr w:type="spellEnd"/>
      <w:r w:rsidR="00D2686B">
        <w:rPr>
          <w:rFonts w:ascii="Calibri" w:hAnsi="Calibri" w:cs="Calibri"/>
        </w:rPr>
        <w:t xml:space="preserve"> </w:t>
      </w:r>
      <w:proofErr w:type="spellStart"/>
      <w:r w:rsidR="00D2686B">
        <w:rPr>
          <w:rFonts w:ascii="Calibri" w:hAnsi="Calibri" w:cs="Calibri"/>
        </w:rPr>
        <w:t>број</w:t>
      </w:r>
      <w:proofErr w:type="spellEnd"/>
      <w:r w:rsidR="00D2686B">
        <w:rPr>
          <w:rFonts w:ascii="Calibri" w:hAnsi="Calibri" w:cs="Calibri"/>
        </w:rPr>
        <w:t xml:space="preserve"> 03-26-40-1/2018-06 </w:t>
      </w:r>
      <w:proofErr w:type="spellStart"/>
      <w:r w:rsidR="00D2686B">
        <w:rPr>
          <w:rFonts w:ascii="Calibri" w:hAnsi="Calibri" w:cs="Calibri"/>
        </w:rPr>
        <w:t>од</w:t>
      </w:r>
      <w:proofErr w:type="spellEnd"/>
      <w:r w:rsidR="00D2686B">
        <w:rPr>
          <w:rFonts w:ascii="Calibri" w:hAnsi="Calibri" w:cs="Calibri"/>
        </w:rPr>
        <w:t xml:space="preserve"> 24.10</w:t>
      </w:r>
      <w:r w:rsidR="00E56735">
        <w:rPr>
          <w:rFonts w:ascii="Calibri" w:hAnsi="Calibri" w:cs="Calibri"/>
        </w:rPr>
        <w:t>.2018.године.</w:t>
      </w:r>
      <w:proofErr w:type="gramEnd"/>
    </w:p>
    <w:p w:rsidR="0048788D" w:rsidRPr="00892B30" w:rsidRDefault="0048788D" w:rsidP="0048788D">
      <w:pPr>
        <w:pStyle w:val="ListParagraph"/>
        <w:jc w:val="both"/>
        <w:rPr>
          <w:rFonts w:ascii="Calibri" w:hAnsi="Calibri" w:cs="Calibri"/>
        </w:rPr>
      </w:pPr>
    </w:p>
    <w:p w:rsidR="0048788D" w:rsidRPr="00892B30" w:rsidRDefault="0048788D" w:rsidP="0048788D">
      <w:pPr>
        <w:jc w:val="both"/>
        <w:rPr>
          <w:rFonts w:ascii="Calibri" w:hAnsi="Calibri" w:cs="Calibri"/>
        </w:rPr>
      </w:pPr>
      <w:r w:rsidRPr="00892B30">
        <w:rPr>
          <w:rFonts w:ascii="Calibri" w:hAnsi="Calibri" w:cs="Calibri"/>
        </w:rPr>
        <w:tab/>
        <w:t xml:space="preserve">Обавезује се инвеститор да најкасније осам дана пре почетка извођења радова, пријави почетак грађења објекта, органу надлежном за издавање грађевинске дозволе. </w:t>
      </w:r>
      <w:r w:rsidRPr="00892B30">
        <w:rPr>
          <w:rFonts w:ascii="Calibri" w:hAnsi="Calibri" w:cs="Calibri"/>
        </w:rPr>
        <w:tab/>
      </w:r>
    </w:p>
    <w:p w:rsidR="0048788D" w:rsidRPr="00892B30" w:rsidRDefault="0048788D" w:rsidP="0048788D">
      <w:pPr>
        <w:ind w:firstLine="720"/>
        <w:jc w:val="both"/>
        <w:rPr>
          <w:rFonts w:ascii="Calibri" w:hAnsi="Calibri" w:cs="Calibri"/>
        </w:rPr>
      </w:pPr>
      <w:r w:rsidRPr="00892B30">
        <w:rPr>
          <w:rFonts w:ascii="Calibri" w:hAnsi="Calibri" w:cs="Calibri"/>
        </w:rPr>
        <w:t>Грађевинска дозвола за објекат  описан у ставу 1. диспозитива престаје да важи ако се не отпочне са грађењем објекта, односно извођењем радова, у року од две године од дана правоснажности овог Решења.</w:t>
      </w:r>
    </w:p>
    <w:p w:rsidR="0048788D" w:rsidRPr="00892B30" w:rsidRDefault="0048788D" w:rsidP="0048788D">
      <w:pPr>
        <w:jc w:val="both"/>
        <w:rPr>
          <w:rFonts w:ascii="Calibri" w:hAnsi="Calibri" w:cs="Calibri"/>
        </w:rPr>
      </w:pPr>
      <w:r w:rsidRPr="00892B30">
        <w:rPr>
          <w:rFonts w:ascii="Calibri" w:hAnsi="Calibri" w:cs="Calibri"/>
        </w:rPr>
        <w:t xml:space="preserve">            Грађевинска дозвола за објекат  описан у ставу 1. диспозитива престаје да важи ако се у року од </w:t>
      </w:r>
      <w:r w:rsidRPr="00892B30">
        <w:rPr>
          <w:rFonts w:ascii="Calibri" w:hAnsi="Calibri" w:cs="Calibri"/>
          <w:b/>
        </w:rPr>
        <w:t>пет</w:t>
      </w:r>
      <w:r w:rsidRPr="00892B30">
        <w:rPr>
          <w:rFonts w:ascii="Calibri" w:hAnsi="Calibri" w:cs="Calibri"/>
        </w:rPr>
        <w:t xml:space="preserve"> година од дана правоснажности решења којим је издата грађевинска дозвола, не изда употребна дозвола.</w:t>
      </w:r>
    </w:p>
    <w:p w:rsidR="0048788D" w:rsidRDefault="0048788D" w:rsidP="0048788D">
      <w:pPr>
        <w:ind w:firstLine="720"/>
        <w:jc w:val="both"/>
        <w:rPr>
          <w:rFonts w:ascii="Calibri" w:hAnsi="Calibri" w:cs="Calibri"/>
        </w:rPr>
      </w:pPr>
      <w:r w:rsidRPr="00D2686B">
        <w:rPr>
          <w:rFonts w:ascii="Calibri" w:hAnsi="Calibri" w:cs="Calibri"/>
        </w:rPr>
        <w:t>Орган надлежан за издавање ове грађевинске дозволе не упушта се у оцену</w:t>
      </w:r>
      <w:r w:rsidRPr="00416D04">
        <w:rPr>
          <w:rFonts w:ascii="Calibri" w:hAnsi="Calibri" w:cs="Calibri"/>
          <w:b/>
        </w:rPr>
        <w:t xml:space="preserve"> </w:t>
      </w:r>
      <w:r w:rsidRPr="00D2686B">
        <w:rPr>
          <w:rFonts w:ascii="Calibri" w:hAnsi="Calibri" w:cs="Calibri"/>
        </w:rPr>
        <w:t xml:space="preserve">техничке документације која чини саставни део грађевинске дозволе, те у случају штете настале као последица примене исте, за штету солидарно одговарају пројектант који је израдио и прописао техничку документацију, вршилац техничке контроле и инвеститор. </w:t>
      </w:r>
    </w:p>
    <w:p w:rsidR="00D2686B" w:rsidRPr="00D2686B" w:rsidRDefault="00D2686B" w:rsidP="0048788D">
      <w:pPr>
        <w:ind w:firstLine="720"/>
        <w:jc w:val="both"/>
        <w:rPr>
          <w:rFonts w:ascii="Calibri" w:hAnsi="Calibri" w:cs="Calibri"/>
        </w:rPr>
      </w:pPr>
    </w:p>
    <w:p w:rsidR="0048788D" w:rsidRPr="00892B30" w:rsidRDefault="0048788D" w:rsidP="0048788D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892B30">
        <w:rPr>
          <w:rFonts w:ascii="Calibri" w:hAnsi="Calibri" w:cs="Calibri"/>
          <w:b/>
          <w:bCs/>
        </w:rPr>
        <w:lastRenderedPageBreak/>
        <w:t xml:space="preserve">О б р а з л о ж е њ е </w:t>
      </w:r>
    </w:p>
    <w:p w:rsidR="0048788D" w:rsidRPr="00892B30" w:rsidRDefault="0048788D" w:rsidP="0048788D">
      <w:pPr>
        <w:rPr>
          <w:rFonts w:ascii="Calibri" w:hAnsi="Calibri" w:cs="Calibri"/>
        </w:rPr>
      </w:pPr>
    </w:p>
    <w:p w:rsidR="00DF6860" w:rsidRPr="00805B60" w:rsidRDefault="00FA7AA9" w:rsidP="00DF6860">
      <w:pPr>
        <w:spacing w:before="240"/>
        <w:ind w:right="-61" w:firstLine="720"/>
        <w:jc w:val="both"/>
        <w:rPr>
          <w:rFonts w:ascii="Calibri" w:hAnsi="Calibri" w:cs="Calibri"/>
        </w:rPr>
      </w:pPr>
      <w:r w:rsidRPr="00150DC8">
        <w:rPr>
          <w:rFonts w:ascii="Calibri" w:hAnsi="Calibri" w:cs="Calibri"/>
          <w:b/>
        </w:rPr>
        <w:t>„GREINER PACKAGING</w:t>
      </w:r>
      <w:proofErr w:type="gramStart"/>
      <w:r w:rsidRPr="00150DC8">
        <w:rPr>
          <w:rFonts w:ascii="Calibri" w:hAnsi="Calibri" w:cs="Calibri"/>
          <w:b/>
        </w:rPr>
        <w:t>“</w:t>
      </w:r>
      <w:r>
        <w:rPr>
          <w:rFonts w:ascii="Calibri" w:hAnsi="Calibri" w:cs="Calibri"/>
          <w:b/>
        </w:rPr>
        <w:t xml:space="preserve"> </w:t>
      </w:r>
      <w:proofErr w:type="spellStart"/>
      <w:r w:rsidRPr="00150DC8">
        <w:rPr>
          <w:rFonts w:ascii="Calibri" w:hAnsi="Calibri" w:cs="Calibri"/>
          <w:b/>
        </w:rPr>
        <w:t>доо</w:t>
      </w:r>
      <w:proofErr w:type="spellEnd"/>
      <w:proofErr w:type="gramEnd"/>
      <w:r w:rsidRPr="00150DC8">
        <w:rPr>
          <w:rFonts w:ascii="Calibri" w:hAnsi="Calibri" w:cs="Calibri"/>
          <w:b/>
        </w:rPr>
        <w:t xml:space="preserve"> </w:t>
      </w:r>
      <w:proofErr w:type="spellStart"/>
      <w:r w:rsidRPr="00150DC8">
        <w:rPr>
          <w:rFonts w:ascii="Calibri" w:hAnsi="Calibri" w:cs="Calibri"/>
          <w:b/>
        </w:rPr>
        <w:t>Оџаци</w:t>
      </w:r>
      <w:proofErr w:type="spellEnd"/>
      <w:r w:rsidRPr="00150DC8">
        <w:rPr>
          <w:rFonts w:ascii="Calibri" w:hAnsi="Calibri" w:cs="Calibri"/>
          <w:b/>
        </w:rPr>
        <w:t xml:space="preserve">, </w:t>
      </w:r>
      <w:proofErr w:type="spellStart"/>
      <w:r w:rsidRPr="00150DC8">
        <w:rPr>
          <w:rFonts w:ascii="Calibri" w:hAnsi="Calibri" w:cs="Calibri"/>
          <w:b/>
        </w:rPr>
        <w:t>Грачачки</w:t>
      </w:r>
      <w:proofErr w:type="spellEnd"/>
      <w:r w:rsidRPr="00150DC8">
        <w:rPr>
          <w:rFonts w:ascii="Calibri" w:hAnsi="Calibri" w:cs="Calibri"/>
          <w:b/>
        </w:rPr>
        <w:t xml:space="preserve"> </w:t>
      </w:r>
      <w:proofErr w:type="spellStart"/>
      <w:r w:rsidRPr="00150DC8">
        <w:rPr>
          <w:rFonts w:ascii="Calibri" w:hAnsi="Calibri" w:cs="Calibri"/>
          <w:b/>
        </w:rPr>
        <w:t>пут</w:t>
      </w:r>
      <w:proofErr w:type="spellEnd"/>
      <w:r w:rsidRPr="00150DC8">
        <w:rPr>
          <w:rFonts w:ascii="Calibri" w:hAnsi="Calibri" w:cs="Calibri"/>
          <w:b/>
        </w:rPr>
        <w:t xml:space="preserve"> </w:t>
      </w:r>
      <w:proofErr w:type="spellStart"/>
      <w:r w:rsidRPr="00150DC8">
        <w:rPr>
          <w:rFonts w:ascii="Calibri" w:hAnsi="Calibri" w:cs="Calibri"/>
          <w:b/>
        </w:rPr>
        <w:t>бб</w:t>
      </w:r>
      <w:proofErr w:type="spellEnd"/>
      <w:r w:rsidR="00DF6860">
        <w:rPr>
          <w:rFonts w:ascii="Calibri" w:eastAsia="Calibri" w:hAnsi="Calibri" w:cs="Calibri"/>
          <w:color w:val="000000"/>
          <w:lang w:val="sr-Cyrl-CS"/>
        </w:rPr>
        <w:t xml:space="preserve">, </w:t>
      </w:r>
      <w:proofErr w:type="spellStart"/>
      <w:r w:rsidR="00DF6860" w:rsidRPr="00EB5626">
        <w:rPr>
          <w:rFonts w:ascii="Calibri" w:hAnsi="Calibri" w:cs="Calibri"/>
          <w:color w:val="000000"/>
        </w:rPr>
        <w:t>преко</w:t>
      </w:r>
      <w:proofErr w:type="spellEnd"/>
      <w:r w:rsidR="00DF6860" w:rsidRPr="00EB5626">
        <w:rPr>
          <w:rFonts w:ascii="Calibri" w:hAnsi="Calibri" w:cs="Calibri"/>
          <w:color w:val="000000"/>
        </w:rPr>
        <w:t xml:space="preserve"> </w:t>
      </w:r>
      <w:proofErr w:type="spellStart"/>
      <w:r w:rsidR="00DF6860" w:rsidRPr="00EB5626">
        <w:rPr>
          <w:rFonts w:ascii="Calibri" w:hAnsi="Calibri" w:cs="Calibri"/>
          <w:color w:val="000000"/>
        </w:rPr>
        <w:t>пуномоћника</w:t>
      </w:r>
      <w:proofErr w:type="spellEnd"/>
      <w:r w:rsidR="00DF6860" w:rsidRPr="00EB5626">
        <w:rPr>
          <w:rFonts w:ascii="Calibri" w:hAnsi="Calibri" w:cs="Calibri"/>
          <w:color w:val="000000"/>
        </w:rPr>
        <w:t xml:space="preserve">, </w:t>
      </w:r>
      <w:proofErr w:type="spellStart"/>
      <w:r w:rsidR="007C727E">
        <w:rPr>
          <w:rFonts w:ascii="Calibri" w:hAnsi="Calibri" w:cs="Calibri"/>
          <w:color w:val="000000"/>
        </w:rPr>
        <w:t>Тот</w:t>
      </w:r>
      <w:proofErr w:type="spellEnd"/>
      <w:r w:rsidR="007C727E">
        <w:rPr>
          <w:rFonts w:ascii="Calibri" w:hAnsi="Calibri" w:cs="Calibri"/>
          <w:color w:val="000000"/>
        </w:rPr>
        <w:t xml:space="preserve"> </w:t>
      </w:r>
      <w:proofErr w:type="spellStart"/>
      <w:r w:rsidR="007C727E">
        <w:rPr>
          <w:rFonts w:ascii="Calibri" w:hAnsi="Calibri" w:cs="Calibri"/>
          <w:color w:val="000000"/>
        </w:rPr>
        <w:t>Арпада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DF6860" w:rsidRPr="00EB5626">
        <w:rPr>
          <w:rFonts w:ascii="Calibri" w:hAnsi="Calibri" w:cs="Calibri"/>
          <w:color w:val="000000"/>
          <w:lang w:val="sr-Cyrl-CS"/>
        </w:rPr>
        <w:t xml:space="preserve">из </w:t>
      </w:r>
      <w:r w:rsidR="007C727E">
        <w:rPr>
          <w:rFonts w:ascii="Calibri" w:hAnsi="Calibri" w:cs="Calibri"/>
          <w:color w:val="000000"/>
          <w:lang w:val="sr-Cyrl-CS"/>
        </w:rPr>
        <w:t>Суботице</w:t>
      </w:r>
      <w:r w:rsidR="00DF6860" w:rsidRPr="00EB5626">
        <w:rPr>
          <w:rFonts w:ascii="Calibri" w:hAnsi="Calibri" w:cs="Calibri"/>
          <w:color w:val="000000"/>
          <w:lang w:val="sr-Cyrl-CS"/>
        </w:rPr>
        <w:t>,</w:t>
      </w:r>
      <w:r w:rsidR="00DF6860" w:rsidRPr="00EB5626">
        <w:rPr>
          <w:rFonts w:ascii="Calibri" w:hAnsi="Calibri" w:cs="Calibri"/>
          <w:color w:val="000000"/>
        </w:rPr>
        <w:t xml:space="preserve"> </w:t>
      </w:r>
      <w:proofErr w:type="spellStart"/>
      <w:r w:rsidR="00DF6860" w:rsidRPr="00EB5626">
        <w:rPr>
          <w:rFonts w:ascii="Calibri" w:hAnsi="Calibri" w:cs="Calibri"/>
        </w:rPr>
        <w:t>обрати</w:t>
      </w:r>
      <w:r w:rsidR="00DF6860">
        <w:rPr>
          <w:rFonts w:ascii="Calibri" w:hAnsi="Calibri" w:cs="Calibri"/>
        </w:rPr>
        <w:t>о</w:t>
      </w:r>
      <w:proofErr w:type="spellEnd"/>
      <w:r w:rsidR="00DF6860" w:rsidRPr="00EB5626">
        <w:rPr>
          <w:rFonts w:ascii="Calibri" w:hAnsi="Calibri" w:cs="Calibri"/>
        </w:rPr>
        <w:t xml:space="preserve"> </w:t>
      </w:r>
      <w:proofErr w:type="spellStart"/>
      <w:r w:rsidR="00DF6860" w:rsidRPr="00EB5626">
        <w:rPr>
          <w:rFonts w:ascii="Calibri" w:hAnsi="Calibri" w:cs="Calibri"/>
        </w:rPr>
        <w:t>се</w:t>
      </w:r>
      <w:proofErr w:type="spellEnd"/>
      <w:r w:rsidR="00DF6860" w:rsidRPr="00EB5626">
        <w:rPr>
          <w:rFonts w:ascii="Calibri" w:hAnsi="Calibri" w:cs="Calibri"/>
        </w:rPr>
        <w:t xml:space="preserve"> </w:t>
      </w:r>
      <w:proofErr w:type="spellStart"/>
      <w:r w:rsidR="00DF6860" w:rsidRPr="00EB5626">
        <w:rPr>
          <w:rFonts w:ascii="Calibri" w:hAnsi="Calibri" w:cs="Calibri"/>
        </w:rPr>
        <w:t>овом</w:t>
      </w:r>
      <w:proofErr w:type="spellEnd"/>
      <w:r w:rsidR="00DF6860" w:rsidRPr="00EB5626">
        <w:rPr>
          <w:rFonts w:ascii="Calibri" w:hAnsi="Calibri" w:cs="Calibri"/>
        </w:rPr>
        <w:t xml:space="preserve"> </w:t>
      </w:r>
      <w:proofErr w:type="spellStart"/>
      <w:r w:rsidR="00DF6860" w:rsidRPr="00EB5626">
        <w:rPr>
          <w:rFonts w:ascii="Calibri" w:hAnsi="Calibri" w:cs="Calibri"/>
        </w:rPr>
        <w:t>органу</w:t>
      </w:r>
      <w:proofErr w:type="spellEnd"/>
      <w:r w:rsidR="00DF6860" w:rsidRPr="00EB5626">
        <w:rPr>
          <w:rFonts w:ascii="Calibri" w:hAnsi="Calibri" w:cs="Calibri"/>
        </w:rPr>
        <w:t xml:space="preserve"> </w:t>
      </w:r>
      <w:proofErr w:type="spellStart"/>
      <w:r w:rsidR="00DF6860" w:rsidRPr="00EB5626">
        <w:rPr>
          <w:rFonts w:ascii="Calibri" w:hAnsi="Calibri" w:cs="Calibri"/>
        </w:rPr>
        <w:t>захтевом</w:t>
      </w:r>
      <w:proofErr w:type="spellEnd"/>
      <w:r w:rsidR="00DF6860" w:rsidRPr="00EB5626">
        <w:rPr>
          <w:rFonts w:ascii="Calibri" w:hAnsi="Calibri" w:cs="Calibri"/>
        </w:rPr>
        <w:t xml:space="preserve">, у </w:t>
      </w:r>
      <w:proofErr w:type="spellStart"/>
      <w:r w:rsidR="00DF6860" w:rsidRPr="00EB5626">
        <w:rPr>
          <w:rFonts w:ascii="Calibri" w:hAnsi="Calibri" w:cs="Calibri"/>
        </w:rPr>
        <w:t>форми</w:t>
      </w:r>
      <w:proofErr w:type="spellEnd"/>
      <w:r w:rsidR="00DF6860" w:rsidRPr="00EB5626">
        <w:rPr>
          <w:rFonts w:ascii="Calibri" w:hAnsi="Calibri" w:cs="Calibri"/>
        </w:rPr>
        <w:t xml:space="preserve"> </w:t>
      </w:r>
      <w:proofErr w:type="spellStart"/>
      <w:r w:rsidR="00DF6860" w:rsidRPr="00EB5626">
        <w:rPr>
          <w:rFonts w:ascii="Calibri" w:hAnsi="Calibri" w:cs="Calibri"/>
        </w:rPr>
        <w:t>електронског</w:t>
      </w:r>
      <w:proofErr w:type="spellEnd"/>
      <w:r w:rsidR="00DF6860" w:rsidRPr="00EB5626">
        <w:rPr>
          <w:rFonts w:ascii="Calibri" w:hAnsi="Calibri" w:cs="Calibri"/>
        </w:rPr>
        <w:t xml:space="preserve"> </w:t>
      </w:r>
      <w:proofErr w:type="spellStart"/>
      <w:r w:rsidR="00DF6860" w:rsidRPr="00EB5626">
        <w:rPr>
          <w:rFonts w:ascii="Calibri" w:hAnsi="Calibri" w:cs="Calibri"/>
        </w:rPr>
        <w:t>документа</w:t>
      </w:r>
      <w:proofErr w:type="spellEnd"/>
      <w:r w:rsidR="00DF6860" w:rsidRPr="00EB5626">
        <w:rPr>
          <w:rFonts w:ascii="Calibri" w:hAnsi="Calibri" w:cs="Calibri"/>
        </w:rPr>
        <w:t xml:space="preserve">, </w:t>
      </w:r>
      <w:proofErr w:type="spellStart"/>
      <w:r w:rsidR="00DF6860" w:rsidRPr="00EB5626">
        <w:rPr>
          <w:rFonts w:ascii="Calibri" w:hAnsi="Calibri" w:cs="Calibri"/>
        </w:rPr>
        <w:t>за</w:t>
      </w:r>
      <w:proofErr w:type="spellEnd"/>
      <w:r w:rsidR="00DF6860" w:rsidRPr="00EB5626">
        <w:rPr>
          <w:rFonts w:ascii="Calibri" w:hAnsi="Calibri" w:cs="Calibri"/>
        </w:rPr>
        <w:t xml:space="preserve"> </w:t>
      </w:r>
      <w:proofErr w:type="spellStart"/>
      <w:r w:rsidR="00DF6860" w:rsidRPr="00EB5626">
        <w:rPr>
          <w:rFonts w:ascii="Calibri" w:hAnsi="Calibri" w:cs="Calibri"/>
        </w:rPr>
        <w:t>издавање</w:t>
      </w:r>
      <w:proofErr w:type="spellEnd"/>
      <w:r w:rsidR="00DF6860" w:rsidRPr="00EB5626">
        <w:rPr>
          <w:rFonts w:ascii="Calibri" w:hAnsi="Calibri" w:cs="Calibri"/>
        </w:rPr>
        <w:t xml:space="preserve"> </w:t>
      </w:r>
      <w:proofErr w:type="spellStart"/>
      <w:r w:rsidR="00DF6860" w:rsidRPr="00EB5626">
        <w:rPr>
          <w:rFonts w:ascii="Calibri" w:hAnsi="Calibri" w:cs="Calibri"/>
        </w:rPr>
        <w:t>грађевинске</w:t>
      </w:r>
      <w:proofErr w:type="spellEnd"/>
      <w:r w:rsidR="00DF6860" w:rsidRPr="00EB5626">
        <w:rPr>
          <w:rFonts w:ascii="Calibri" w:hAnsi="Calibri" w:cs="Calibri"/>
        </w:rPr>
        <w:t xml:space="preserve"> </w:t>
      </w:r>
      <w:proofErr w:type="spellStart"/>
      <w:r w:rsidR="00DF6860" w:rsidRPr="00EB5626">
        <w:rPr>
          <w:rFonts w:ascii="Calibri" w:hAnsi="Calibri" w:cs="Calibri"/>
        </w:rPr>
        <w:t>дозволе</w:t>
      </w:r>
      <w:proofErr w:type="spellEnd"/>
      <w:r w:rsidR="00DF6860" w:rsidRPr="00EB5626">
        <w:rPr>
          <w:rFonts w:ascii="Calibri" w:hAnsi="Calibri" w:cs="Calibri"/>
        </w:rPr>
        <w:t xml:space="preserve"> </w:t>
      </w:r>
      <w:proofErr w:type="spellStart"/>
      <w:r w:rsidR="00DF6860" w:rsidRPr="00EB5626">
        <w:rPr>
          <w:rFonts w:ascii="Calibri" w:hAnsi="Calibri" w:cs="Calibri"/>
        </w:rPr>
        <w:t>за</w:t>
      </w:r>
      <w:proofErr w:type="spellEnd"/>
      <w:r w:rsidR="00DF6860" w:rsidRPr="00EB5626">
        <w:rPr>
          <w:rFonts w:ascii="Calibri" w:hAnsi="Calibri" w:cs="Calibri"/>
        </w:rPr>
        <w:t xml:space="preserve">  </w:t>
      </w:r>
      <w:proofErr w:type="spellStart"/>
      <w:r w:rsidR="00DF6860" w:rsidRPr="00EB5626">
        <w:rPr>
          <w:rFonts w:ascii="Calibri" w:hAnsi="Calibri" w:cs="Calibri"/>
        </w:rPr>
        <w:t>извођења</w:t>
      </w:r>
      <w:proofErr w:type="spellEnd"/>
      <w:r w:rsidR="00DF6860" w:rsidRPr="00EB5626">
        <w:rPr>
          <w:rFonts w:ascii="Calibri" w:hAnsi="Calibri" w:cs="Calibri"/>
        </w:rPr>
        <w:t xml:space="preserve"> </w:t>
      </w:r>
      <w:proofErr w:type="spellStart"/>
      <w:r w:rsidR="00DF6860" w:rsidRPr="00EB5626">
        <w:rPr>
          <w:rFonts w:ascii="Calibri" w:hAnsi="Calibri" w:cs="Calibri"/>
        </w:rPr>
        <w:t>радова</w:t>
      </w:r>
      <w:proofErr w:type="spellEnd"/>
      <w:r w:rsidR="00DF6860" w:rsidRPr="00EB5626">
        <w:rPr>
          <w:rFonts w:ascii="Calibri" w:hAnsi="Calibri" w:cs="Calibri"/>
        </w:rPr>
        <w:t xml:space="preserve"> </w:t>
      </w:r>
      <w:proofErr w:type="spellStart"/>
      <w:r w:rsidR="00DF6860" w:rsidRPr="00EB5626">
        <w:rPr>
          <w:rFonts w:ascii="Calibri" w:hAnsi="Calibri" w:cs="Calibri"/>
        </w:rPr>
        <w:t>ближе</w:t>
      </w:r>
      <w:proofErr w:type="spellEnd"/>
      <w:r w:rsidR="00DF6860" w:rsidRPr="00EB5626">
        <w:rPr>
          <w:rFonts w:ascii="Calibri" w:hAnsi="Calibri" w:cs="Calibri"/>
        </w:rPr>
        <w:t xml:space="preserve"> </w:t>
      </w:r>
      <w:proofErr w:type="spellStart"/>
      <w:r w:rsidR="00DF6860" w:rsidRPr="00EB5626">
        <w:rPr>
          <w:rFonts w:ascii="Calibri" w:hAnsi="Calibri" w:cs="Calibri"/>
        </w:rPr>
        <w:t>описаних</w:t>
      </w:r>
      <w:proofErr w:type="spellEnd"/>
      <w:r w:rsidR="00DF6860" w:rsidRPr="00EB5626">
        <w:rPr>
          <w:rFonts w:ascii="Calibri" w:hAnsi="Calibri" w:cs="Calibri"/>
        </w:rPr>
        <w:t xml:space="preserve"> у</w:t>
      </w:r>
      <w:r w:rsidR="00DF6860" w:rsidRPr="00805B60">
        <w:rPr>
          <w:rFonts w:ascii="Calibri" w:hAnsi="Calibri" w:cs="Calibri"/>
        </w:rPr>
        <w:t xml:space="preserve"> </w:t>
      </w:r>
      <w:proofErr w:type="spellStart"/>
      <w:r w:rsidR="00DF6860" w:rsidRPr="00805B60">
        <w:rPr>
          <w:rFonts w:ascii="Calibri" w:hAnsi="Calibri" w:cs="Calibri"/>
        </w:rPr>
        <w:t>диспозитиву</w:t>
      </w:r>
      <w:proofErr w:type="spellEnd"/>
      <w:r w:rsidR="00DF6860" w:rsidRPr="00805B60">
        <w:rPr>
          <w:rFonts w:ascii="Calibri" w:hAnsi="Calibri" w:cs="Calibri"/>
        </w:rPr>
        <w:t xml:space="preserve"> </w:t>
      </w:r>
      <w:proofErr w:type="spellStart"/>
      <w:r w:rsidR="00DF6860" w:rsidRPr="00805B60">
        <w:rPr>
          <w:rFonts w:ascii="Calibri" w:hAnsi="Calibri" w:cs="Calibri"/>
        </w:rPr>
        <w:t>овог</w:t>
      </w:r>
      <w:proofErr w:type="spellEnd"/>
      <w:r w:rsidR="00DF6860">
        <w:rPr>
          <w:rFonts w:ascii="Calibri" w:hAnsi="Calibri" w:cs="Calibri"/>
        </w:rPr>
        <w:t xml:space="preserve"> </w:t>
      </w:r>
      <w:proofErr w:type="spellStart"/>
      <w:r w:rsidR="00DF6860">
        <w:rPr>
          <w:rFonts w:ascii="Calibri" w:hAnsi="Calibri" w:cs="Calibri"/>
        </w:rPr>
        <w:t>решења</w:t>
      </w:r>
      <w:proofErr w:type="spellEnd"/>
      <w:r w:rsidR="00DF6860" w:rsidRPr="00805B60">
        <w:rPr>
          <w:rFonts w:ascii="Calibri" w:hAnsi="Calibri" w:cs="Calibri"/>
        </w:rPr>
        <w:t>.</w:t>
      </w:r>
    </w:p>
    <w:p w:rsidR="0048788D" w:rsidRPr="00892B30" w:rsidRDefault="0048788D" w:rsidP="0048788D">
      <w:pPr>
        <w:ind w:firstLine="720"/>
        <w:jc w:val="both"/>
        <w:rPr>
          <w:rFonts w:ascii="Calibri" w:eastAsia="Calibri" w:hAnsi="Calibri" w:cs="Calibri"/>
        </w:rPr>
      </w:pPr>
    </w:p>
    <w:p w:rsidR="0048788D" w:rsidRPr="00892B30" w:rsidRDefault="0048788D" w:rsidP="0048788D">
      <w:pPr>
        <w:jc w:val="both"/>
        <w:rPr>
          <w:rFonts w:ascii="Calibri" w:hAnsi="Calibri" w:cs="Calibri"/>
        </w:rPr>
      </w:pPr>
      <w:r w:rsidRPr="00892B30">
        <w:rPr>
          <w:rFonts w:ascii="Calibri" w:hAnsi="Calibri" w:cs="Calibri"/>
        </w:rPr>
        <w:tab/>
        <w:t xml:space="preserve">Уз захтев за издавање грађевинске дозволе је приложено: </w:t>
      </w:r>
    </w:p>
    <w:p w:rsidR="00230656" w:rsidRPr="00D64026" w:rsidRDefault="00D64026" w:rsidP="00D64026">
      <w:pPr>
        <w:pStyle w:val="ListParagraph"/>
        <w:numPr>
          <w:ilvl w:val="0"/>
          <w:numId w:val="6"/>
        </w:numPr>
        <w:ind w:left="720"/>
        <w:jc w:val="both"/>
        <w:rPr>
          <w:rFonts w:ascii="Calibri" w:hAnsi="Calibri" w:cs="Calibri"/>
        </w:rPr>
      </w:pPr>
      <w:proofErr w:type="spellStart"/>
      <w:r w:rsidRPr="00862294">
        <w:rPr>
          <w:rFonts w:ascii="Calibri" w:hAnsi="Calibri" w:cs="Calibri"/>
        </w:rPr>
        <w:t>Извод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из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пројекта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за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грађевинску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дозволу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са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главном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свеском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Е-78/2018-ПГД</w:t>
      </w:r>
      <w:r w:rsidRPr="0086229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октобар</w:t>
      </w:r>
      <w:r w:rsidRPr="00862294">
        <w:rPr>
          <w:rFonts w:ascii="Calibri" w:hAnsi="Calibri" w:cs="Calibri"/>
        </w:rPr>
        <w:t xml:space="preserve"> 2018</w:t>
      </w:r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доо</w:t>
      </w:r>
      <w:proofErr w:type="spellEnd"/>
      <w:r>
        <w:rPr>
          <w:rFonts w:ascii="Calibri" w:hAnsi="Calibri" w:cs="Calibri"/>
        </w:rPr>
        <w:t xml:space="preserve"> „АТЛ СТУДИО“ </w:t>
      </w:r>
      <w:proofErr w:type="spellStart"/>
      <w:r>
        <w:rPr>
          <w:rFonts w:ascii="Calibri" w:hAnsi="Calibri" w:cs="Calibri"/>
        </w:rPr>
        <w:t>Суботица</w:t>
      </w:r>
      <w:proofErr w:type="spellEnd"/>
      <w:r w:rsidRPr="00862294">
        <w:rPr>
          <w:rFonts w:ascii="Calibri" w:hAnsi="Calibri" w:cs="Calibri"/>
        </w:rPr>
        <w:t xml:space="preserve">, </w:t>
      </w:r>
      <w:proofErr w:type="spellStart"/>
      <w:r w:rsidRPr="00862294">
        <w:rPr>
          <w:rFonts w:ascii="Calibri" w:hAnsi="Calibri" w:cs="Calibri"/>
        </w:rPr>
        <w:t>одговорно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Тот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Арпад</w:t>
      </w:r>
      <w:proofErr w:type="spellEnd"/>
      <w:r w:rsidRPr="00862294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 w:rsidRPr="00862294">
        <w:rPr>
          <w:rFonts w:ascii="Calibri" w:hAnsi="Calibri" w:cs="Calibri"/>
        </w:rPr>
        <w:t>гл</w:t>
      </w:r>
      <w:r>
        <w:rPr>
          <w:rFonts w:ascii="Calibri" w:hAnsi="Calibri" w:cs="Calibri"/>
        </w:rPr>
        <w:t>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Тот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Арпад</w:t>
      </w:r>
      <w:proofErr w:type="spellEnd"/>
      <w:r w:rsidRPr="00862294">
        <w:rPr>
          <w:rFonts w:ascii="Calibri" w:hAnsi="Calibri" w:cs="Calibri"/>
        </w:rPr>
        <w:t xml:space="preserve">, </w:t>
      </w:r>
      <w:proofErr w:type="spellStart"/>
      <w:r w:rsidRPr="00862294">
        <w:rPr>
          <w:rFonts w:ascii="Calibri" w:hAnsi="Calibri" w:cs="Calibri"/>
        </w:rPr>
        <w:t>дипл.инж.грађ</w:t>
      </w:r>
      <w:proofErr w:type="spellEnd"/>
      <w:r w:rsidRPr="00862294">
        <w:rPr>
          <w:rFonts w:ascii="Calibri" w:hAnsi="Calibri" w:cs="Calibri"/>
        </w:rPr>
        <w:t xml:space="preserve">. </w:t>
      </w:r>
      <w:proofErr w:type="spellStart"/>
      <w:proofErr w:type="gramStart"/>
      <w:r w:rsidRPr="00862294">
        <w:rPr>
          <w:rFonts w:ascii="Calibri" w:hAnsi="Calibri" w:cs="Calibri"/>
        </w:rPr>
        <w:t>лице</w:t>
      </w:r>
      <w:r>
        <w:rPr>
          <w:rFonts w:ascii="Calibri" w:hAnsi="Calibri" w:cs="Calibri"/>
        </w:rPr>
        <w:t>нца</w:t>
      </w:r>
      <w:proofErr w:type="spellEnd"/>
      <w:proofErr w:type="gram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310 3366 03</w:t>
      </w:r>
      <w:r w:rsidRPr="00862294">
        <w:rPr>
          <w:rFonts w:ascii="Calibri" w:hAnsi="Calibri" w:cs="Calibri"/>
        </w:rPr>
        <w:t xml:space="preserve">, </w:t>
      </w:r>
      <w:proofErr w:type="spellStart"/>
      <w:r w:rsidRPr="00862294">
        <w:rPr>
          <w:rFonts w:ascii="Calibri" w:hAnsi="Calibri" w:cs="Calibri"/>
        </w:rPr>
        <w:t>са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изјавом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вршиоца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техничке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контроле</w:t>
      </w:r>
      <w:proofErr w:type="spellEnd"/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Делта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студио</w:t>
      </w:r>
      <w:proofErr w:type="spellEnd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Кањижа</w:t>
      </w:r>
      <w:proofErr w:type="spellEnd"/>
      <w:r w:rsidRPr="0086229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Молнар Иштван, дипл.инж.грађ., лиценца број 310 F556 07, под бројем ТК-30/2018 октобар 2018. године</w:t>
      </w:r>
      <w:r w:rsidRPr="00862294">
        <w:rPr>
          <w:rFonts w:ascii="Calibri" w:hAnsi="Calibri" w:cs="Calibri"/>
        </w:rPr>
        <w:t>;</w:t>
      </w:r>
    </w:p>
    <w:p w:rsidR="00230656" w:rsidRPr="00D64026" w:rsidRDefault="00230656" w:rsidP="00230656">
      <w:pPr>
        <w:pStyle w:val="ListParagraph"/>
        <w:numPr>
          <w:ilvl w:val="0"/>
          <w:numId w:val="6"/>
        </w:numPr>
        <w:ind w:left="720"/>
        <w:jc w:val="both"/>
        <w:rPr>
          <w:rFonts w:ascii="Calibri" w:hAnsi="Calibri" w:cs="Calibri"/>
        </w:rPr>
      </w:pPr>
      <w:proofErr w:type="spellStart"/>
      <w:r w:rsidRPr="00862294">
        <w:rPr>
          <w:rFonts w:ascii="Calibri" w:hAnsi="Calibri" w:cs="Calibri"/>
        </w:rPr>
        <w:t>Пројекат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за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грађевинску</w:t>
      </w:r>
      <w:proofErr w:type="spellEnd"/>
      <w:r w:rsidRPr="00862294">
        <w:rPr>
          <w:rFonts w:ascii="Calibri" w:hAnsi="Calibri" w:cs="Calibri"/>
        </w:rPr>
        <w:t xml:space="preserve"> </w:t>
      </w:r>
      <w:proofErr w:type="spellStart"/>
      <w:r w:rsidRPr="00862294">
        <w:rPr>
          <w:rFonts w:ascii="Calibri" w:hAnsi="Calibri" w:cs="Calibri"/>
        </w:rPr>
        <w:t>дозволу</w:t>
      </w:r>
      <w:proofErr w:type="spellEnd"/>
      <w:r w:rsidR="00D64026" w:rsidRP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израђен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под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бројем</w:t>
      </w:r>
      <w:proofErr w:type="spellEnd"/>
      <w:r w:rsidR="00D64026">
        <w:rPr>
          <w:rFonts w:ascii="Calibri" w:hAnsi="Calibri" w:cs="Calibri"/>
        </w:rPr>
        <w:t xml:space="preserve"> Е-78/2018-ПГД</w:t>
      </w:r>
      <w:r w:rsidR="00D64026" w:rsidRPr="00862294">
        <w:rPr>
          <w:rFonts w:ascii="Calibri" w:hAnsi="Calibri" w:cs="Calibri"/>
        </w:rPr>
        <w:t xml:space="preserve">, </w:t>
      </w:r>
      <w:r w:rsidR="00D64026">
        <w:rPr>
          <w:rFonts w:ascii="Calibri" w:hAnsi="Calibri" w:cs="Calibri"/>
        </w:rPr>
        <w:t>октобар</w:t>
      </w:r>
      <w:r w:rsidR="00D64026" w:rsidRPr="00862294">
        <w:rPr>
          <w:rFonts w:ascii="Calibri" w:hAnsi="Calibri" w:cs="Calibri"/>
        </w:rPr>
        <w:t xml:space="preserve"> 2018</w:t>
      </w:r>
      <w:r w:rsidR="00D64026">
        <w:rPr>
          <w:rFonts w:ascii="Calibri" w:hAnsi="Calibri" w:cs="Calibri"/>
        </w:rPr>
        <w:t xml:space="preserve">., </w:t>
      </w:r>
      <w:proofErr w:type="spellStart"/>
      <w:r w:rsidR="00D64026">
        <w:rPr>
          <w:rFonts w:ascii="Calibri" w:hAnsi="Calibri" w:cs="Calibri"/>
        </w:rPr>
        <w:t>од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стране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доо</w:t>
      </w:r>
      <w:proofErr w:type="spellEnd"/>
      <w:r w:rsidR="00D64026">
        <w:rPr>
          <w:rFonts w:ascii="Calibri" w:hAnsi="Calibri" w:cs="Calibri"/>
        </w:rPr>
        <w:t xml:space="preserve"> „АТЛ СТУДИО“ </w:t>
      </w:r>
      <w:proofErr w:type="spellStart"/>
      <w:r w:rsidR="00D64026">
        <w:rPr>
          <w:rFonts w:ascii="Calibri" w:hAnsi="Calibri" w:cs="Calibri"/>
        </w:rPr>
        <w:t>Суботица</w:t>
      </w:r>
      <w:proofErr w:type="spellEnd"/>
      <w:r w:rsidR="00D64026" w:rsidRPr="00862294">
        <w:rPr>
          <w:rFonts w:ascii="Calibri" w:hAnsi="Calibri" w:cs="Calibri"/>
        </w:rPr>
        <w:t xml:space="preserve">, </w:t>
      </w:r>
      <w:proofErr w:type="spellStart"/>
      <w:r w:rsidR="00D64026" w:rsidRPr="00862294">
        <w:rPr>
          <w:rFonts w:ascii="Calibri" w:hAnsi="Calibri" w:cs="Calibri"/>
        </w:rPr>
        <w:t>одговорно</w:t>
      </w:r>
      <w:proofErr w:type="spellEnd"/>
      <w:r w:rsidR="00D64026" w:rsidRPr="00862294">
        <w:rPr>
          <w:rFonts w:ascii="Calibri" w:hAnsi="Calibri" w:cs="Calibri"/>
        </w:rPr>
        <w:t xml:space="preserve"> </w:t>
      </w:r>
      <w:proofErr w:type="spellStart"/>
      <w:r w:rsidR="00D64026" w:rsidRPr="00862294">
        <w:rPr>
          <w:rFonts w:ascii="Calibri" w:hAnsi="Calibri" w:cs="Calibri"/>
        </w:rPr>
        <w:t>лице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пројектанта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Тот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Арпад</w:t>
      </w:r>
      <w:proofErr w:type="spellEnd"/>
      <w:r w:rsidR="00D64026" w:rsidRPr="00862294">
        <w:rPr>
          <w:rFonts w:ascii="Calibri" w:hAnsi="Calibri" w:cs="Calibri"/>
        </w:rPr>
        <w:t xml:space="preserve">, </w:t>
      </w:r>
      <w:proofErr w:type="spellStart"/>
      <w:r w:rsidR="00D64026">
        <w:rPr>
          <w:rFonts w:ascii="Calibri" w:hAnsi="Calibri" w:cs="Calibri"/>
        </w:rPr>
        <w:t>дипл.инж.грађ</w:t>
      </w:r>
      <w:proofErr w:type="spellEnd"/>
      <w:r w:rsidR="00D64026">
        <w:rPr>
          <w:rFonts w:ascii="Calibri" w:hAnsi="Calibri" w:cs="Calibri"/>
        </w:rPr>
        <w:t xml:space="preserve">., </w:t>
      </w:r>
      <w:proofErr w:type="spellStart"/>
      <w:r w:rsidR="00D64026" w:rsidRPr="00862294">
        <w:rPr>
          <w:rFonts w:ascii="Calibri" w:hAnsi="Calibri" w:cs="Calibri"/>
        </w:rPr>
        <w:t>гл</w:t>
      </w:r>
      <w:r w:rsidR="00D64026">
        <w:rPr>
          <w:rFonts w:ascii="Calibri" w:hAnsi="Calibri" w:cs="Calibri"/>
        </w:rPr>
        <w:t>авни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пројектант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Тот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Арпад</w:t>
      </w:r>
      <w:proofErr w:type="spellEnd"/>
      <w:r w:rsidR="00D64026" w:rsidRPr="00862294">
        <w:rPr>
          <w:rFonts w:ascii="Calibri" w:hAnsi="Calibri" w:cs="Calibri"/>
        </w:rPr>
        <w:t xml:space="preserve">, </w:t>
      </w:r>
      <w:proofErr w:type="spellStart"/>
      <w:r w:rsidR="00D64026" w:rsidRPr="00862294">
        <w:rPr>
          <w:rFonts w:ascii="Calibri" w:hAnsi="Calibri" w:cs="Calibri"/>
        </w:rPr>
        <w:t>дипл.инж.грађ</w:t>
      </w:r>
      <w:proofErr w:type="spellEnd"/>
      <w:r w:rsidR="00D64026" w:rsidRPr="00862294">
        <w:rPr>
          <w:rFonts w:ascii="Calibri" w:hAnsi="Calibri" w:cs="Calibri"/>
        </w:rPr>
        <w:t xml:space="preserve">. </w:t>
      </w:r>
      <w:proofErr w:type="spellStart"/>
      <w:r w:rsidR="00D64026" w:rsidRPr="00862294">
        <w:rPr>
          <w:rFonts w:ascii="Calibri" w:hAnsi="Calibri" w:cs="Calibri"/>
        </w:rPr>
        <w:t>лице</w:t>
      </w:r>
      <w:r w:rsidR="00D2686B">
        <w:rPr>
          <w:rFonts w:ascii="Calibri" w:hAnsi="Calibri" w:cs="Calibri"/>
        </w:rPr>
        <w:t>нца</w:t>
      </w:r>
      <w:proofErr w:type="spellEnd"/>
      <w:r w:rsidR="00D2686B">
        <w:rPr>
          <w:rFonts w:ascii="Calibri" w:hAnsi="Calibri" w:cs="Calibri"/>
        </w:rPr>
        <w:t xml:space="preserve"> ИКС </w:t>
      </w:r>
      <w:proofErr w:type="spellStart"/>
      <w:r w:rsidR="00D2686B">
        <w:rPr>
          <w:rFonts w:ascii="Calibri" w:hAnsi="Calibri" w:cs="Calibri"/>
        </w:rPr>
        <w:t>број</w:t>
      </w:r>
      <w:proofErr w:type="spellEnd"/>
      <w:r w:rsidR="00D2686B">
        <w:rPr>
          <w:rFonts w:ascii="Calibri" w:hAnsi="Calibri" w:cs="Calibri"/>
        </w:rPr>
        <w:t xml:space="preserve"> 310 3366 03;</w:t>
      </w:r>
    </w:p>
    <w:p w:rsidR="00D64026" w:rsidRPr="00862294" w:rsidRDefault="00D64026" w:rsidP="00230656">
      <w:pPr>
        <w:pStyle w:val="ListParagraph"/>
        <w:numPr>
          <w:ilvl w:val="0"/>
          <w:numId w:val="6"/>
        </w:numPr>
        <w:ind w:left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Елаборат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заштите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пожара</w:t>
      </w:r>
      <w:proofErr w:type="spellEnd"/>
      <w:r w:rsidRPr="00D6402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FA7AA9">
        <w:rPr>
          <w:rFonts w:ascii="Calibri" w:hAnsi="Calibri" w:cs="Calibri"/>
        </w:rPr>
        <w:t>од</w:t>
      </w:r>
      <w:proofErr w:type="spellEnd"/>
      <w:r w:rsidRPr="00FA7AA9">
        <w:rPr>
          <w:rFonts w:ascii="Calibri" w:hAnsi="Calibri" w:cs="Calibri"/>
        </w:rPr>
        <w:t xml:space="preserve"> </w:t>
      </w:r>
      <w:proofErr w:type="spellStart"/>
      <w:r w:rsidRPr="00FA7AA9">
        <w:rPr>
          <w:rFonts w:ascii="Calibri" w:hAnsi="Calibri" w:cs="Calibri"/>
        </w:rPr>
        <w:t>стране</w:t>
      </w:r>
      <w:proofErr w:type="spellEnd"/>
      <w:r w:rsidRPr="00FA7AA9">
        <w:rPr>
          <w:rFonts w:ascii="Calibri" w:hAnsi="Calibri" w:cs="Calibri"/>
        </w:rPr>
        <w:t xml:space="preserve"> </w:t>
      </w:r>
      <w:proofErr w:type="spellStart"/>
      <w:r w:rsidRPr="00FA7AA9">
        <w:rPr>
          <w:rFonts w:ascii="Calibri" w:hAnsi="Calibri" w:cs="Calibri"/>
        </w:rPr>
        <w:t>доо</w:t>
      </w:r>
      <w:proofErr w:type="spellEnd"/>
      <w:r w:rsidRPr="00FA7AA9">
        <w:rPr>
          <w:rFonts w:ascii="Calibri" w:hAnsi="Calibri" w:cs="Calibri"/>
        </w:rPr>
        <w:t xml:space="preserve"> „АТЛ СТУДИО</w:t>
      </w:r>
      <w:proofErr w:type="gramStart"/>
      <w:r w:rsidRPr="00FA7AA9">
        <w:rPr>
          <w:rFonts w:ascii="Calibri" w:hAnsi="Calibri" w:cs="Calibri"/>
        </w:rPr>
        <w:t xml:space="preserve">“ </w:t>
      </w:r>
      <w:proofErr w:type="spellStart"/>
      <w:r w:rsidRPr="00FA7AA9">
        <w:rPr>
          <w:rFonts w:ascii="Calibri" w:hAnsi="Calibri" w:cs="Calibri"/>
        </w:rPr>
        <w:t>Суботица</w:t>
      </w:r>
      <w:proofErr w:type="spellEnd"/>
      <w:proofErr w:type="gramEnd"/>
      <w:r w:rsidRPr="00FA7AA9">
        <w:rPr>
          <w:rFonts w:ascii="Calibri" w:hAnsi="Calibri" w:cs="Calibri"/>
        </w:rPr>
        <w:t xml:space="preserve">, </w:t>
      </w:r>
      <w:proofErr w:type="spellStart"/>
      <w:r w:rsidRPr="00FA7AA9">
        <w:rPr>
          <w:rFonts w:ascii="Calibri" w:hAnsi="Calibri" w:cs="Calibri"/>
        </w:rPr>
        <w:t>одговорно</w:t>
      </w:r>
      <w:proofErr w:type="spellEnd"/>
      <w:r w:rsidRPr="00FA7AA9">
        <w:rPr>
          <w:rFonts w:ascii="Calibri" w:hAnsi="Calibri" w:cs="Calibri"/>
        </w:rPr>
        <w:t xml:space="preserve"> </w:t>
      </w:r>
      <w:proofErr w:type="spellStart"/>
      <w:r w:rsidRPr="00FA7AA9">
        <w:rPr>
          <w:rFonts w:ascii="Calibri" w:hAnsi="Calibri" w:cs="Calibri"/>
        </w:rPr>
        <w:t>лице</w:t>
      </w:r>
      <w:proofErr w:type="spellEnd"/>
      <w:r w:rsidRPr="00FA7AA9">
        <w:rPr>
          <w:rFonts w:ascii="Calibri" w:hAnsi="Calibri" w:cs="Calibri"/>
        </w:rPr>
        <w:t xml:space="preserve"> </w:t>
      </w:r>
      <w:proofErr w:type="spellStart"/>
      <w:r w:rsidRPr="00FA7AA9">
        <w:rPr>
          <w:rFonts w:ascii="Calibri" w:hAnsi="Calibri" w:cs="Calibri"/>
        </w:rPr>
        <w:t>пројектанта</w:t>
      </w:r>
      <w:proofErr w:type="spellEnd"/>
      <w:r w:rsidRPr="00FA7AA9">
        <w:rPr>
          <w:rFonts w:ascii="Calibri" w:hAnsi="Calibri" w:cs="Calibri"/>
        </w:rPr>
        <w:t xml:space="preserve"> </w:t>
      </w:r>
      <w:proofErr w:type="spellStart"/>
      <w:r w:rsidRPr="00FA7AA9">
        <w:rPr>
          <w:rFonts w:ascii="Calibri" w:hAnsi="Calibri" w:cs="Calibri"/>
        </w:rPr>
        <w:t>Тот</w:t>
      </w:r>
      <w:proofErr w:type="spellEnd"/>
      <w:r w:rsidRPr="00FA7AA9">
        <w:rPr>
          <w:rFonts w:ascii="Calibri" w:hAnsi="Calibri" w:cs="Calibri"/>
        </w:rPr>
        <w:t xml:space="preserve"> </w:t>
      </w:r>
      <w:proofErr w:type="spellStart"/>
      <w:r w:rsidRPr="00FA7AA9">
        <w:rPr>
          <w:rFonts w:ascii="Calibri" w:hAnsi="Calibri" w:cs="Calibri"/>
        </w:rPr>
        <w:t>Арпад</w:t>
      </w:r>
      <w:proofErr w:type="spellEnd"/>
      <w:r w:rsidRPr="00FA7AA9">
        <w:rPr>
          <w:rFonts w:ascii="Calibri" w:hAnsi="Calibri" w:cs="Calibri"/>
        </w:rPr>
        <w:t xml:space="preserve">, </w:t>
      </w:r>
      <w:proofErr w:type="spellStart"/>
      <w:r w:rsidRPr="00FA7AA9">
        <w:rPr>
          <w:rFonts w:ascii="Calibri" w:hAnsi="Calibri" w:cs="Calibri"/>
        </w:rPr>
        <w:t>дипл.инж.грађ</w:t>
      </w:r>
      <w:proofErr w:type="spellEnd"/>
      <w:r w:rsidRPr="00FA7AA9">
        <w:rPr>
          <w:rFonts w:ascii="Calibri" w:hAnsi="Calibri" w:cs="Calibri"/>
        </w:rPr>
        <w:t xml:space="preserve">., </w:t>
      </w:r>
      <w:proofErr w:type="spellStart"/>
      <w:r w:rsidRPr="00FA7AA9">
        <w:rPr>
          <w:rFonts w:ascii="Calibri" w:hAnsi="Calibri" w:cs="Calibri"/>
        </w:rPr>
        <w:t>главни</w:t>
      </w:r>
      <w:proofErr w:type="spellEnd"/>
      <w:r w:rsidRPr="00FA7AA9">
        <w:rPr>
          <w:rFonts w:ascii="Calibri" w:hAnsi="Calibri" w:cs="Calibri"/>
        </w:rPr>
        <w:t xml:space="preserve"> </w:t>
      </w:r>
      <w:proofErr w:type="spellStart"/>
      <w:r w:rsidRPr="00FA7AA9">
        <w:rPr>
          <w:rFonts w:ascii="Calibri" w:hAnsi="Calibri" w:cs="Calibri"/>
        </w:rPr>
        <w:t>пројектант</w:t>
      </w:r>
      <w:proofErr w:type="spellEnd"/>
      <w:r w:rsidRPr="00FA7AA9">
        <w:rPr>
          <w:rFonts w:ascii="Calibri" w:hAnsi="Calibri" w:cs="Calibri"/>
        </w:rPr>
        <w:t xml:space="preserve"> </w:t>
      </w:r>
      <w:proofErr w:type="spellStart"/>
      <w:r w:rsidRPr="00FA7AA9">
        <w:rPr>
          <w:rFonts w:ascii="Calibri" w:hAnsi="Calibri" w:cs="Calibri"/>
        </w:rPr>
        <w:t>Тот</w:t>
      </w:r>
      <w:proofErr w:type="spellEnd"/>
      <w:r w:rsidRPr="00FA7AA9">
        <w:rPr>
          <w:rFonts w:ascii="Calibri" w:hAnsi="Calibri" w:cs="Calibri"/>
        </w:rPr>
        <w:t xml:space="preserve"> </w:t>
      </w:r>
      <w:proofErr w:type="spellStart"/>
      <w:r w:rsidRPr="00FA7AA9">
        <w:rPr>
          <w:rFonts w:ascii="Calibri" w:hAnsi="Calibri" w:cs="Calibri"/>
        </w:rPr>
        <w:t>Арпад</w:t>
      </w:r>
      <w:proofErr w:type="spellEnd"/>
      <w:r w:rsidRPr="00FA7AA9">
        <w:rPr>
          <w:rFonts w:ascii="Calibri" w:hAnsi="Calibri" w:cs="Calibri"/>
        </w:rPr>
        <w:t xml:space="preserve">, </w:t>
      </w:r>
      <w:proofErr w:type="spellStart"/>
      <w:r w:rsidRPr="00FA7AA9">
        <w:rPr>
          <w:rFonts w:ascii="Calibri" w:hAnsi="Calibri" w:cs="Calibri"/>
        </w:rPr>
        <w:t>дипл.инж.грађ</w:t>
      </w:r>
      <w:proofErr w:type="spellEnd"/>
      <w:r w:rsidRPr="00FA7AA9">
        <w:rPr>
          <w:rFonts w:ascii="Calibri" w:hAnsi="Calibri" w:cs="Calibri"/>
        </w:rPr>
        <w:t xml:space="preserve">. </w:t>
      </w:r>
      <w:proofErr w:type="spellStart"/>
      <w:r w:rsidRPr="00FA7AA9">
        <w:rPr>
          <w:rFonts w:ascii="Calibri" w:hAnsi="Calibri" w:cs="Calibri"/>
        </w:rPr>
        <w:t>лиценца</w:t>
      </w:r>
      <w:proofErr w:type="spellEnd"/>
      <w:r w:rsidRPr="00FA7AA9">
        <w:rPr>
          <w:rFonts w:ascii="Calibri" w:hAnsi="Calibri" w:cs="Calibri"/>
        </w:rPr>
        <w:t xml:space="preserve"> ИКС </w:t>
      </w:r>
      <w:proofErr w:type="spellStart"/>
      <w:r w:rsidRPr="00FA7AA9">
        <w:rPr>
          <w:rFonts w:ascii="Calibri" w:hAnsi="Calibri" w:cs="Calibri"/>
        </w:rPr>
        <w:t>број</w:t>
      </w:r>
      <w:proofErr w:type="spellEnd"/>
      <w:r w:rsidRPr="00FA7A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07 152-305/12</w:t>
      </w:r>
      <w:r w:rsidR="00D2686B">
        <w:rPr>
          <w:rFonts w:ascii="Calibri" w:hAnsi="Calibri" w:cs="Calibri"/>
        </w:rPr>
        <w:t>;</w:t>
      </w:r>
    </w:p>
    <w:p w:rsidR="00230656" w:rsidRDefault="00FA7AA9" w:rsidP="00230656">
      <w:pPr>
        <w:pStyle w:val="ListParagraph"/>
        <w:numPr>
          <w:ilvl w:val="0"/>
          <w:numId w:val="8"/>
        </w:numPr>
        <w:ind w:left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</w:t>
      </w:r>
      <w:r w:rsidR="00230656" w:rsidRPr="00302ED8">
        <w:rPr>
          <w:rFonts w:ascii="Calibri" w:hAnsi="Calibri" w:cs="Calibri"/>
        </w:rPr>
        <w:t>влашћење</w:t>
      </w:r>
      <w:proofErr w:type="spellEnd"/>
      <w:r w:rsidR="00230656" w:rsidRPr="00302ED8">
        <w:rPr>
          <w:rFonts w:ascii="Calibri" w:hAnsi="Calibri" w:cs="Calibri"/>
        </w:rPr>
        <w:t xml:space="preserve"> </w:t>
      </w:r>
      <w:proofErr w:type="spellStart"/>
      <w:r w:rsidR="00230656" w:rsidRPr="00302ED8">
        <w:rPr>
          <w:rFonts w:ascii="Calibri" w:hAnsi="Calibri" w:cs="Calibri"/>
        </w:rPr>
        <w:t>за</w:t>
      </w:r>
      <w:proofErr w:type="spellEnd"/>
      <w:r w:rsidR="00230656" w:rsidRPr="00302ED8">
        <w:rPr>
          <w:rFonts w:ascii="Calibri" w:hAnsi="Calibri" w:cs="Calibri"/>
        </w:rPr>
        <w:t xml:space="preserve"> </w:t>
      </w:r>
      <w:proofErr w:type="spellStart"/>
      <w:r w:rsidR="00230656" w:rsidRPr="00302ED8">
        <w:rPr>
          <w:rFonts w:ascii="Calibri" w:hAnsi="Calibri" w:cs="Calibri"/>
        </w:rPr>
        <w:t>подношење</w:t>
      </w:r>
      <w:proofErr w:type="spellEnd"/>
      <w:r w:rsidR="00230656" w:rsidRPr="00302ED8">
        <w:rPr>
          <w:rFonts w:ascii="Calibri" w:hAnsi="Calibri" w:cs="Calibri"/>
        </w:rPr>
        <w:t xml:space="preserve"> </w:t>
      </w:r>
      <w:proofErr w:type="spellStart"/>
      <w:r w:rsidR="00230656" w:rsidRPr="00302ED8">
        <w:rPr>
          <w:rFonts w:ascii="Calibri" w:hAnsi="Calibri" w:cs="Calibri"/>
        </w:rPr>
        <w:t>захтева</w:t>
      </w:r>
      <w:proofErr w:type="spellEnd"/>
      <w:r w:rsidR="00230656" w:rsidRPr="00302ED8">
        <w:rPr>
          <w:rFonts w:ascii="Calibri" w:hAnsi="Calibri" w:cs="Calibri"/>
        </w:rPr>
        <w:t>;</w:t>
      </w:r>
    </w:p>
    <w:p w:rsidR="00230656" w:rsidRDefault="00230656" w:rsidP="00230656">
      <w:pPr>
        <w:pStyle w:val="ListParagraph"/>
        <w:numPr>
          <w:ilvl w:val="0"/>
          <w:numId w:val="8"/>
        </w:numPr>
        <w:ind w:left="720"/>
        <w:jc w:val="both"/>
        <w:rPr>
          <w:rFonts w:ascii="Calibri" w:hAnsi="Calibri" w:cs="Calibri"/>
        </w:rPr>
      </w:pPr>
      <w:proofErr w:type="spellStart"/>
      <w:r w:rsidRPr="005F3E8A">
        <w:rPr>
          <w:rFonts w:ascii="Calibri" w:hAnsi="Calibri" w:cs="Calibri"/>
        </w:rPr>
        <w:t>Гр</w:t>
      </w:r>
      <w:r w:rsidR="00D64026">
        <w:rPr>
          <w:rFonts w:ascii="Calibri" w:hAnsi="Calibri" w:cs="Calibri"/>
        </w:rPr>
        <w:t>афичку</w:t>
      </w:r>
      <w:proofErr w:type="spellEnd"/>
      <w:r w:rsidR="00D64026">
        <w:rPr>
          <w:rFonts w:ascii="Calibri" w:hAnsi="Calibri" w:cs="Calibri"/>
        </w:rPr>
        <w:t xml:space="preserve"> </w:t>
      </w:r>
      <w:proofErr w:type="spellStart"/>
      <w:r w:rsidR="00D64026">
        <w:rPr>
          <w:rFonts w:ascii="Calibri" w:hAnsi="Calibri" w:cs="Calibri"/>
        </w:rPr>
        <w:t>документацију</w:t>
      </w:r>
      <w:proofErr w:type="spellEnd"/>
      <w:r w:rsidR="00D64026">
        <w:rPr>
          <w:rFonts w:ascii="Calibri" w:hAnsi="Calibri" w:cs="Calibri"/>
        </w:rPr>
        <w:t xml:space="preserve"> у </w:t>
      </w:r>
      <w:proofErr w:type="spellStart"/>
      <w:r w:rsidR="00D64026">
        <w:rPr>
          <w:rFonts w:ascii="Calibri" w:hAnsi="Calibri" w:cs="Calibri"/>
        </w:rPr>
        <w:t>dwf</w:t>
      </w:r>
      <w:proofErr w:type="spellEnd"/>
      <w:r w:rsidR="00D64026">
        <w:rPr>
          <w:rFonts w:ascii="Calibri" w:hAnsi="Calibri" w:cs="Calibri"/>
        </w:rPr>
        <w:t xml:space="preserve"> и </w:t>
      </w:r>
      <w:proofErr w:type="spellStart"/>
      <w:r w:rsidR="00D64026">
        <w:rPr>
          <w:rFonts w:ascii="Calibri" w:hAnsi="Calibri" w:cs="Calibri"/>
        </w:rPr>
        <w:t>dw</w:t>
      </w:r>
      <w:r w:rsidRPr="005F3E8A">
        <w:rPr>
          <w:rFonts w:ascii="Calibri" w:hAnsi="Calibri" w:cs="Calibri"/>
        </w:rPr>
        <w:t>x</w:t>
      </w:r>
      <w:proofErr w:type="spellEnd"/>
      <w:r w:rsidRPr="005F3E8A">
        <w:rPr>
          <w:rFonts w:ascii="Calibri" w:hAnsi="Calibri" w:cs="Calibri"/>
        </w:rPr>
        <w:t xml:space="preserve"> </w:t>
      </w:r>
      <w:proofErr w:type="spellStart"/>
      <w:r w:rsidRPr="005F3E8A">
        <w:rPr>
          <w:rFonts w:ascii="Calibri" w:hAnsi="Calibri" w:cs="Calibri"/>
        </w:rPr>
        <w:t>формату</w:t>
      </w:r>
      <w:proofErr w:type="spellEnd"/>
      <w:r w:rsidRPr="005F3E8A">
        <w:rPr>
          <w:rFonts w:ascii="Calibri" w:hAnsi="Calibri" w:cs="Calibri"/>
        </w:rPr>
        <w:t>;</w:t>
      </w:r>
    </w:p>
    <w:p w:rsidR="00230656" w:rsidRPr="00FA7AA9" w:rsidRDefault="00230656" w:rsidP="00230656">
      <w:pPr>
        <w:pStyle w:val="ListParagraph"/>
        <w:numPr>
          <w:ilvl w:val="0"/>
          <w:numId w:val="8"/>
        </w:numPr>
        <w:ind w:left="720"/>
        <w:jc w:val="both"/>
        <w:rPr>
          <w:rFonts w:ascii="Calibri" w:hAnsi="Calibri" w:cs="Calibri"/>
        </w:rPr>
      </w:pPr>
      <w:r w:rsidRPr="005F3E8A">
        <w:rPr>
          <w:rFonts w:ascii="Calibri" w:hAnsi="Calibri" w:cs="Calibri"/>
        </w:rPr>
        <w:t>Оверени к.т план за к.п</w:t>
      </w:r>
      <w:r w:rsidR="00D64026">
        <w:rPr>
          <w:rFonts w:ascii="Calibri" w:hAnsi="Calibri" w:cs="Calibri"/>
        </w:rPr>
        <w:t xml:space="preserve">. </w:t>
      </w:r>
      <w:proofErr w:type="spellStart"/>
      <w:r w:rsidR="00D64026">
        <w:rPr>
          <w:rFonts w:ascii="Calibri" w:hAnsi="Calibri" w:cs="Calibri"/>
        </w:rPr>
        <w:t>број</w:t>
      </w:r>
      <w:proofErr w:type="spellEnd"/>
      <w:r w:rsidR="00D64026">
        <w:rPr>
          <w:rFonts w:ascii="Calibri" w:hAnsi="Calibri" w:cs="Calibri"/>
        </w:rPr>
        <w:t xml:space="preserve"> 6069/59</w:t>
      </w:r>
      <w:r w:rsidR="00FA7AA9">
        <w:rPr>
          <w:rFonts w:ascii="Calibri" w:hAnsi="Calibri" w:cs="Calibri"/>
        </w:rPr>
        <w:t xml:space="preserve"> </w:t>
      </w:r>
      <w:proofErr w:type="spellStart"/>
      <w:r w:rsidR="00FA7AA9">
        <w:rPr>
          <w:rFonts w:ascii="Calibri" w:hAnsi="Calibri" w:cs="Calibri"/>
        </w:rPr>
        <w:t>к.о</w:t>
      </w:r>
      <w:proofErr w:type="spellEnd"/>
      <w:r w:rsidR="00FA7AA9">
        <w:rPr>
          <w:rFonts w:ascii="Calibri" w:hAnsi="Calibri" w:cs="Calibri"/>
        </w:rPr>
        <w:t>. Оџаци</w:t>
      </w:r>
      <w:r w:rsidRPr="005F3E8A">
        <w:rPr>
          <w:rFonts w:ascii="Calibri" w:hAnsi="Calibri" w:cs="Calibri"/>
        </w:rPr>
        <w:t>;</w:t>
      </w:r>
    </w:p>
    <w:p w:rsidR="00FA7AA9" w:rsidRDefault="00FA7AA9" w:rsidP="00230656">
      <w:pPr>
        <w:pStyle w:val="ListParagraph"/>
        <w:numPr>
          <w:ilvl w:val="0"/>
          <w:numId w:val="8"/>
        </w:num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Препис ЛН бр. 5042 к.о. Оџаци;</w:t>
      </w:r>
    </w:p>
    <w:p w:rsidR="00230656" w:rsidRPr="005F3E8A" w:rsidRDefault="00230656" w:rsidP="00230656">
      <w:pPr>
        <w:pStyle w:val="ListParagraph"/>
        <w:numPr>
          <w:ilvl w:val="0"/>
          <w:numId w:val="8"/>
        </w:numPr>
        <w:ind w:left="720"/>
        <w:jc w:val="both"/>
        <w:rPr>
          <w:rFonts w:ascii="Calibri" w:hAnsi="Calibri" w:cs="Calibri"/>
        </w:rPr>
      </w:pPr>
      <w:r w:rsidRPr="005F3E8A">
        <w:rPr>
          <w:rFonts w:ascii="Calibri" w:hAnsi="Calibri" w:cs="Calibri"/>
        </w:rPr>
        <w:t>Доказ о уплати такси и накнаде за Централну евиденцију.</w:t>
      </w:r>
    </w:p>
    <w:p w:rsidR="0048788D" w:rsidRPr="00892B30" w:rsidRDefault="0048788D" w:rsidP="0048788D">
      <w:pPr>
        <w:ind w:firstLine="720"/>
        <w:jc w:val="both"/>
        <w:rPr>
          <w:rFonts w:ascii="Calibri" w:hAnsi="Calibri" w:cs="Calibri"/>
        </w:rPr>
      </w:pPr>
    </w:p>
    <w:p w:rsidR="000248A7" w:rsidRPr="000248A7" w:rsidRDefault="000248A7" w:rsidP="00862294">
      <w:pPr>
        <w:ind w:firstLine="720"/>
        <w:jc w:val="both"/>
        <w:rPr>
          <w:rFonts w:ascii="Calibri" w:hAnsi="Calibri" w:cs="Calibri"/>
        </w:rPr>
      </w:pPr>
      <w:r w:rsidRPr="000248A7">
        <w:rPr>
          <w:rFonts w:ascii="Calibri" w:hAnsi="Calibri" w:cs="Calibri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накнаде.</w:t>
      </w:r>
    </w:p>
    <w:p w:rsidR="00D2686B" w:rsidRDefault="00D2686B" w:rsidP="000248A7">
      <w:pPr>
        <w:ind w:firstLine="720"/>
        <w:jc w:val="both"/>
        <w:rPr>
          <w:rFonts w:ascii="Calibri" w:hAnsi="Calibri" w:cs="Calibri"/>
        </w:rPr>
      </w:pPr>
    </w:p>
    <w:p w:rsidR="00D2686B" w:rsidRPr="007C577F" w:rsidRDefault="00D2686B" w:rsidP="00D2686B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Како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захтев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става</w:t>
      </w:r>
      <w:proofErr w:type="spellEnd"/>
      <w:r w:rsidRPr="007C577F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.</w:t>
      </w:r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поднета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сва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документација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члана</w:t>
      </w:r>
      <w:proofErr w:type="spellEnd"/>
      <w:r w:rsidRPr="007C577F">
        <w:rPr>
          <w:rFonts w:ascii="Calibri" w:hAnsi="Calibri" w:cs="Calibri"/>
        </w:rPr>
        <w:t xml:space="preserve"> 135. </w:t>
      </w:r>
      <w:proofErr w:type="spellStart"/>
      <w:proofErr w:type="gramStart"/>
      <w:r w:rsidRPr="007C577F">
        <w:rPr>
          <w:rFonts w:ascii="Calibri" w:hAnsi="Calibri" w:cs="Calibri"/>
        </w:rPr>
        <w:t>Закона</w:t>
      </w:r>
      <w:proofErr w:type="spellEnd"/>
      <w:r w:rsidRPr="007C577F">
        <w:rPr>
          <w:rFonts w:ascii="Calibri" w:hAnsi="Calibri" w:cs="Calibri"/>
        </w:rPr>
        <w:t xml:space="preserve"> о </w:t>
      </w:r>
      <w:proofErr w:type="spellStart"/>
      <w:r w:rsidRPr="007C577F">
        <w:rPr>
          <w:rFonts w:ascii="Calibri" w:hAnsi="Calibri" w:cs="Calibri"/>
        </w:rPr>
        <w:t>планирању</w:t>
      </w:r>
      <w:proofErr w:type="spellEnd"/>
      <w:r w:rsidRPr="007C577F">
        <w:rPr>
          <w:rFonts w:ascii="Calibri" w:hAnsi="Calibri" w:cs="Calibri"/>
        </w:rPr>
        <w:t xml:space="preserve"> и </w:t>
      </w:r>
      <w:proofErr w:type="spellStart"/>
      <w:r w:rsidRPr="007C577F">
        <w:rPr>
          <w:rFonts w:ascii="Calibri" w:hAnsi="Calibri" w:cs="Calibri"/>
        </w:rPr>
        <w:t>изградњи</w:t>
      </w:r>
      <w:proofErr w:type="spellEnd"/>
      <w:r w:rsidRPr="007C577F">
        <w:rPr>
          <w:rFonts w:ascii="Calibri" w:hAnsi="Calibri" w:cs="Calibri"/>
        </w:rPr>
        <w:t xml:space="preserve"> („</w:t>
      </w:r>
      <w:proofErr w:type="spellStart"/>
      <w:r w:rsidRPr="007C577F">
        <w:rPr>
          <w:rFonts w:ascii="Calibri" w:hAnsi="Calibri" w:cs="Calibri"/>
        </w:rPr>
        <w:t>Службени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гласник</w:t>
      </w:r>
      <w:proofErr w:type="spellEnd"/>
      <w:r w:rsidRPr="007C577F">
        <w:rPr>
          <w:rFonts w:ascii="Calibri" w:hAnsi="Calibri" w:cs="Calibri"/>
        </w:rPr>
        <w:t xml:space="preserve"> РС“, </w:t>
      </w:r>
      <w:proofErr w:type="spellStart"/>
      <w:r w:rsidRPr="007C577F">
        <w:rPr>
          <w:rFonts w:ascii="Calibri" w:hAnsi="Calibri" w:cs="Calibri"/>
        </w:rPr>
        <w:t>број</w:t>
      </w:r>
      <w:proofErr w:type="spellEnd"/>
      <w:r w:rsidRPr="007C577F">
        <w:rPr>
          <w:rFonts w:ascii="Calibri" w:hAnsi="Calibri" w:cs="Calibri"/>
        </w:rPr>
        <w:t xml:space="preserve"> 72/2009, 81/2009-исп, 24/2011, 121/2012, 42/2013-УС, 50/2013-УС, 98/2013-УС, 131/2014 и 145/2014) и </w:t>
      </w:r>
      <w:proofErr w:type="spellStart"/>
      <w:r w:rsidRPr="007C577F">
        <w:rPr>
          <w:rFonts w:ascii="Calibri" w:hAnsi="Calibri" w:cs="Calibri"/>
        </w:rPr>
        <w:t>члана</w:t>
      </w:r>
      <w:proofErr w:type="spellEnd"/>
      <w:r w:rsidRPr="007C577F">
        <w:rPr>
          <w:rFonts w:ascii="Calibri" w:hAnsi="Calibri" w:cs="Calibri"/>
        </w:rPr>
        <w:t xml:space="preserve"> 15.</w:t>
      </w:r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Правилника</w:t>
      </w:r>
      <w:proofErr w:type="spellEnd"/>
      <w:r w:rsidRPr="007C577F">
        <w:rPr>
          <w:rFonts w:ascii="Calibri" w:hAnsi="Calibri" w:cs="Calibri"/>
        </w:rPr>
        <w:t xml:space="preserve"> о </w:t>
      </w:r>
      <w:proofErr w:type="spellStart"/>
      <w:r w:rsidRPr="007C577F">
        <w:rPr>
          <w:rFonts w:ascii="Calibri" w:hAnsi="Calibri" w:cs="Calibri"/>
        </w:rPr>
        <w:t>спровођењу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поступка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обједињене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процедуре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електронским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путем</w:t>
      </w:r>
      <w:proofErr w:type="spellEnd"/>
      <w:r w:rsidRPr="007C577F">
        <w:rPr>
          <w:rFonts w:ascii="Calibri" w:hAnsi="Calibri" w:cs="Calibri"/>
        </w:rPr>
        <w:t xml:space="preserve"> („</w:t>
      </w:r>
      <w:proofErr w:type="spellStart"/>
      <w:r w:rsidRPr="007C577F">
        <w:rPr>
          <w:rFonts w:ascii="Calibri" w:hAnsi="Calibri" w:cs="Calibri"/>
        </w:rPr>
        <w:t>Сл.гласник</w:t>
      </w:r>
      <w:proofErr w:type="spellEnd"/>
      <w:r w:rsidRPr="007C577F">
        <w:rPr>
          <w:rFonts w:ascii="Calibri" w:hAnsi="Calibri" w:cs="Calibri"/>
        </w:rPr>
        <w:t xml:space="preserve"> РС“, брoj113/2015, 96/2016 и 120/2017)</w:t>
      </w:r>
      <w:proofErr w:type="gramStart"/>
      <w:r>
        <w:rPr>
          <w:rFonts w:ascii="Calibri" w:hAnsi="Calibri" w:cs="Calibri"/>
        </w:rPr>
        <w:t xml:space="preserve">, 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решено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у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диспозитиву</w:t>
      </w:r>
      <w:proofErr w:type="spellEnd"/>
      <w:r w:rsidRPr="007C577F">
        <w:rPr>
          <w:rFonts w:ascii="Calibri" w:hAnsi="Calibri" w:cs="Calibri"/>
        </w:rPr>
        <w:t>.</w:t>
      </w:r>
    </w:p>
    <w:p w:rsidR="00D2686B" w:rsidRDefault="00D2686B" w:rsidP="000248A7">
      <w:pPr>
        <w:ind w:firstLine="720"/>
        <w:jc w:val="both"/>
        <w:rPr>
          <w:rFonts w:ascii="Calibri" w:hAnsi="Calibri" w:cs="Calibri"/>
        </w:rPr>
      </w:pPr>
    </w:p>
    <w:p w:rsidR="00D2686B" w:rsidRDefault="00D2686B" w:rsidP="000248A7">
      <w:pPr>
        <w:ind w:firstLine="720"/>
        <w:jc w:val="both"/>
        <w:rPr>
          <w:rFonts w:ascii="Calibri" w:hAnsi="Calibri" w:cs="Calibri"/>
        </w:rPr>
      </w:pPr>
    </w:p>
    <w:p w:rsidR="00D2686B" w:rsidRPr="00D2686B" w:rsidRDefault="00D2686B" w:rsidP="000248A7">
      <w:pPr>
        <w:ind w:firstLine="720"/>
        <w:jc w:val="both"/>
        <w:rPr>
          <w:rFonts w:ascii="Calibri" w:hAnsi="Calibri" w:cs="Calibri"/>
        </w:rPr>
      </w:pPr>
    </w:p>
    <w:p w:rsidR="0048788D" w:rsidRPr="00892B30" w:rsidRDefault="000248A7" w:rsidP="000248A7">
      <w:pPr>
        <w:ind w:firstLine="720"/>
        <w:jc w:val="both"/>
        <w:rPr>
          <w:rFonts w:ascii="Calibri" w:hAnsi="Calibri" w:cs="Calibri"/>
        </w:rPr>
      </w:pPr>
      <w:r w:rsidRPr="000248A7">
        <w:rPr>
          <w:rFonts w:ascii="Calibri" w:hAnsi="Calibri" w:cs="Calibri"/>
          <w:b/>
        </w:rPr>
        <w:t>ПОУКА О ПРАВНОМ ЛЕКУ</w:t>
      </w:r>
      <w:r w:rsidRPr="000248A7">
        <w:rPr>
          <w:rFonts w:ascii="Calibri" w:hAnsi="Calibri" w:cs="Calibri"/>
        </w:rPr>
        <w:t xml:space="preserve">: 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862294" w:rsidRDefault="00862294" w:rsidP="00445EB9">
      <w:pPr>
        <w:pStyle w:val="ListParagraph"/>
        <w:ind w:left="1890" w:firstLine="3600"/>
        <w:rPr>
          <w:rFonts w:ascii="Calibri" w:hAnsi="Calibri"/>
          <w:lang w:val="sr-Cyrl-CS"/>
        </w:rPr>
      </w:pPr>
    </w:p>
    <w:p w:rsidR="00445EB9" w:rsidRPr="00445EB9" w:rsidRDefault="00445EB9" w:rsidP="00445EB9">
      <w:pPr>
        <w:pStyle w:val="ListParagraph"/>
        <w:ind w:left="1890" w:firstLine="3600"/>
        <w:rPr>
          <w:rFonts w:ascii="Calibri" w:hAnsi="Calibri"/>
          <w:lang w:val="sr-Cyrl-CS"/>
        </w:rPr>
      </w:pPr>
      <w:r w:rsidRPr="00445EB9">
        <w:rPr>
          <w:rFonts w:ascii="Calibri" w:hAnsi="Calibri"/>
          <w:lang w:val="sr-Cyrl-CS"/>
        </w:rPr>
        <w:t>Руководилац Одељења,</w:t>
      </w:r>
    </w:p>
    <w:p w:rsidR="00B62EFE" w:rsidRPr="00445EB9" w:rsidRDefault="00445EB9" w:rsidP="00445EB9">
      <w:pPr>
        <w:pStyle w:val="ListParagraph"/>
        <w:ind w:left="1890" w:firstLine="2970"/>
        <w:jc w:val="both"/>
      </w:pPr>
      <w:r w:rsidRPr="00445EB9">
        <w:rPr>
          <w:rFonts w:ascii="Calibri" w:hAnsi="Calibri"/>
          <w:lang w:val="sr-Cyrl-CS"/>
        </w:rPr>
        <w:t xml:space="preserve">Татјана Стаменковић, дипл.инж.грађ.                </w:t>
      </w:r>
    </w:p>
    <w:sectPr w:rsidR="00B62EFE" w:rsidRPr="00445EB9" w:rsidSect="00262C56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6B3"/>
    <w:multiLevelType w:val="hybridMultilevel"/>
    <w:tmpl w:val="7D86F786"/>
    <w:lvl w:ilvl="0" w:tplc="3F64330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389E4B17"/>
    <w:multiLevelType w:val="hybridMultilevel"/>
    <w:tmpl w:val="9416BB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3903770E"/>
    <w:multiLevelType w:val="hybridMultilevel"/>
    <w:tmpl w:val="7FEE5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1E7547"/>
    <w:multiLevelType w:val="hybridMultilevel"/>
    <w:tmpl w:val="CD500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2E1401"/>
    <w:multiLevelType w:val="hybridMultilevel"/>
    <w:tmpl w:val="3E9E8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66728E"/>
    <w:multiLevelType w:val="hybridMultilevel"/>
    <w:tmpl w:val="29C00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C84E80"/>
    <w:multiLevelType w:val="hybridMultilevel"/>
    <w:tmpl w:val="61C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6122C"/>
    <w:multiLevelType w:val="hybridMultilevel"/>
    <w:tmpl w:val="CEE82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77562B"/>
    <w:multiLevelType w:val="hybridMultilevel"/>
    <w:tmpl w:val="4C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248A7"/>
    <w:rsid w:val="00036F01"/>
    <w:rsid w:val="00055714"/>
    <w:rsid w:val="00056B3D"/>
    <w:rsid w:val="0008491B"/>
    <w:rsid w:val="00095D2B"/>
    <w:rsid w:val="000B6DF3"/>
    <w:rsid w:val="000E54FE"/>
    <w:rsid w:val="00102B65"/>
    <w:rsid w:val="00114CA3"/>
    <w:rsid w:val="001179CF"/>
    <w:rsid w:val="00150DC8"/>
    <w:rsid w:val="00162941"/>
    <w:rsid w:val="00176DE6"/>
    <w:rsid w:val="001805C2"/>
    <w:rsid w:val="001C4E57"/>
    <w:rsid w:val="001E7262"/>
    <w:rsid w:val="00230656"/>
    <w:rsid w:val="0023618A"/>
    <w:rsid w:val="00262C56"/>
    <w:rsid w:val="00302ED8"/>
    <w:rsid w:val="0035214E"/>
    <w:rsid w:val="003D42BC"/>
    <w:rsid w:val="003E0CAB"/>
    <w:rsid w:val="003E1CB7"/>
    <w:rsid w:val="004001A6"/>
    <w:rsid w:val="00416D04"/>
    <w:rsid w:val="00434DFB"/>
    <w:rsid w:val="00445EB9"/>
    <w:rsid w:val="00455219"/>
    <w:rsid w:val="00475D83"/>
    <w:rsid w:val="0048788D"/>
    <w:rsid w:val="0054317A"/>
    <w:rsid w:val="00562A41"/>
    <w:rsid w:val="00593147"/>
    <w:rsid w:val="005C6E3D"/>
    <w:rsid w:val="005D0EBF"/>
    <w:rsid w:val="005F21DE"/>
    <w:rsid w:val="005F3E8A"/>
    <w:rsid w:val="0065473A"/>
    <w:rsid w:val="00662C02"/>
    <w:rsid w:val="006839D9"/>
    <w:rsid w:val="006B394D"/>
    <w:rsid w:val="006C2FCE"/>
    <w:rsid w:val="00792EFD"/>
    <w:rsid w:val="007B6E1E"/>
    <w:rsid w:val="007C727E"/>
    <w:rsid w:val="00862294"/>
    <w:rsid w:val="00886756"/>
    <w:rsid w:val="00887CB7"/>
    <w:rsid w:val="00892B30"/>
    <w:rsid w:val="008D4BE6"/>
    <w:rsid w:val="008E29B6"/>
    <w:rsid w:val="00924B5D"/>
    <w:rsid w:val="00936B93"/>
    <w:rsid w:val="00955BEB"/>
    <w:rsid w:val="009709AD"/>
    <w:rsid w:val="00973372"/>
    <w:rsid w:val="009864BB"/>
    <w:rsid w:val="00986536"/>
    <w:rsid w:val="009F1FFB"/>
    <w:rsid w:val="009F7FC2"/>
    <w:rsid w:val="00A00C20"/>
    <w:rsid w:val="00A26252"/>
    <w:rsid w:val="00A478D1"/>
    <w:rsid w:val="00A65685"/>
    <w:rsid w:val="00A80F8A"/>
    <w:rsid w:val="00AE0260"/>
    <w:rsid w:val="00B20F85"/>
    <w:rsid w:val="00B9184A"/>
    <w:rsid w:val="00BA0809"/>
    <w:rsid w:val="00BA4712"/>
    <w:rsid w:val="00BB714C"/>
    <w:rsid w:val="00BD7AFC"/>
    <w:rsid w:val="00C15E55"/>
    <w:rsid w:val="00C21358"/>
    <w:rsid w:val="00C76B09"/>
    <w:rsid w:val="00CE143F"/>
    <w:rsid w:val="00D00E6B"/>
    <w:rsid w:val="00D2686B"/>
    <w:rsid w:val="00D50277"/>
    <w:rsid w:val="00D53246"/>
    <w:rsid w:val="00D64026"/>
    <w:rsid w:val="00D82418"/>
    <w:rsid w:val="00D84442"/>
    <w:rsid w:val="00DB6999"/>
    <w:rsid w:val="00DD33B9"/>
    <w:rsid w:val="00DE2C44"/>
    <w:rsid w:val="00DE5C05"/>
    <w:rsid w:val="00DF6860"/>
    <w:rsid w:val="00E56735"/>
    <w:rsid w:val="00E62517"/>
    <w:rsid w:val="00EB2934"/>
    <w:rsid w:val="00EC5F58"/>
    <w:rsid w:val="00F05B5D"/>
    <w:rsid w:val="00F51465"/>
    <w:rsid w:val="00F733E1"/>
    <w:rsid w:val="00FA7AA9"/>
    <w:rsid w:val="00FB6CCF"/>
    <w:rsid w:val="00FC4305"/>
    <w:rsid w:val="00FE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66</cp:revision>
  <cp:lastPrinted>2015-09-25T07:46:00Z</cp:lastPrinted>
  <dcterms:created xsi:type="dcterms:W3CDTF">2018-01-18T17:49:00Z</dcterms:created>
  <dcterms:modified xsi:type="dcterms:W3CDTF">2018-11-27T07:32:00Z</dcterms:modified>
</cp:coreProperties>
</file>